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3A85D" w14:textId="3121FD1A" w:rsidR="00CB2F82" w:rsidRPr="001D5194" w:rsidRDefault="001D5194" w:rsidP="004A768E">
      <w:pPr>
        <w:spacing w:line="240" w:lineRule="auto"/>
        <w:jc w:val="center"/>
        <w:outlineLvl w:val="0"/>
        <w:rPr>
          <w:rFonts w:ascii="Times New Roman" w:eastAsia="Times New Roman" w:hAnsi="Times New Roman"/>
          <w:kern w:val="36"/>
          <w:szCs w:val="48"/>
        </w:rPr>
      </w:pPr>
      <w:r>
        <w:rPr>
          <w:rFonts w:ascii="Times New Roman" w:eastAsia="Times New Roman" w:hAnsi="Times New Roman"/>
          <w:kern w:val="36"/>
          <w:szCs w:val="48"/>
        </w:rPr>
        <w:t>E</w:t>
      </w:r>
      <w:r w:rsidRPr="001D5194">
        <w:rPr>
          <w:rFonts w:ascii="Times New Roman" w:eastAsia="Times New Roman" w:hAnsi="Times New Roman"/>
          <w:kern w:val="36"/>
          <w:szCs w:val="48"/>
        </w:rPr>
        <w:t xml:space="preserve">xploring </w:t>
      </w:r>
      <w:r w:rsidRPr="001D5194">
        <w:rPr>
          <w:rFonts w:ascii="Times New Roman" w:hAnsi="Times New Roman"/>
          <w:kern w:val="36"/>
          <w:szCs w:val="48"/>
        </w:rPr>
        <w:t>risks and benefits of cross-border e-commerce consumption</w:t>
      </w:r>
      <w:r w:rsidRPr="001D5194">
        <w:rPr>
          <w:rFonts w:ascii="Times New Roman" w:eastAsia="Times New Roman" w:hAnsi="Times New Roman"/>
          <w:kern w:val="36"/>
          <w:szCs w:val="48"/>
        </w:rPr>
        <w:t xml:space="preserve">: </w:t>
      </w:r>
    </w:p>
    <w:p w14:paraId="7C42B900" w14:textId="3743727B" w:rsidR="00CB2F82" w:rsidRPr="001D5194" w:rsidRDefault="001D5194" w:rsidP="004A768E">
      <w:pPr>
        <w:spacing w:line="240" w:lineRule="auto"/>
        <w:jc w:val="center"/>
        <w:outlineLvl w:val="0"/>
        <w:rPr>
          <w:rFonts w:ascii="Times New Roman" w:hAnsi="Times New Roman"/>
          <w:kern w:val="36"/>
          <w:szCs w:val="48"/>
        </w:rPr>
      </w:pPr>
      <w:r>
        <w:rPr>
          <w:rFonts w:ascii="Times New Roman" w:eastAsia="Times New Roman" w:hAnsi="Times New Roman"/>
          <w:kern w:val="36"/>
          <w:szCs w:val="48"/>
        </w:rPr>
        <w:t>A</w:t>
      </w:r>
      <w:r w:rsidRPr="001D5194">
        <w:rPr>
          <w:rFonts w:ascii="Times New Roman" w:eastAsia="Times New Roman" w:hAnsi="Times New Roman"/>
          <w:kern w:val="36"/>
          <w:szCs w:val="48"/>
        </w:rPr>
        <w:t xml:space="preserve"> q</w:t>
      </w:r>
      <w:r w:rsidRPr="001D5194">
        <w:rPr>
          <w:rFonts w:ascii="Times New Roman" w:hAnsi="Times New Roman"/>
          <w:kern w:val="36"/>
          <w:szCs w:val="48"/>
        </w:rPr>
        <w:t xml:space="preserve">ualitative investigation of </w:t>
      </w:r>
      <w:r>
        <w:rPr>
          <w:rFonts w:ascii="Times New Roman" w:hAnsi="Times New Roman"/>
          <w:kern w:val="36"/>
          <w:szCs w:val="48"/>
        </w:rPr>
        <w:t>C</w:t>
      </w:r>
      <w:r w:rsidRPr="001D5194">
        <w:rPr>
          <w:rFonts w:ascii="Times New Roman" w:hAnsi="Times New Roman"/>
          <w:kern w:val="36"/>
          <w:szCs w:val="48"/>
        </w:rPr>
        <w:t>hinese consumers</w:t>
      </w:r>
    </w:p>
    <w:p w14:paraId="075D66A9" w14:textId="67387124" w:rsidR="00B8460B" w:rsidRDefault="00B8460B" w:rsidP="004A768E">
      <w:pPr>
        <w:spacing w:line="240" w:lineRule="auto"/>
        <w:jc w:val="center"/>
        <w:outlineLvl w:val="0"/>
        <w:rPr>
          <w:rFonts w:ascii="Times New Roman" w:hAnsi="Times New Roman"/>
          <w:kern w:val="36"/>
          <w:szCs w:val="48"/>
          <w:lang w:eastAsia="zh-CN"/>
        </w:rPr>
      </w:pPr>
      <w:r w:rsidRPr="00B8460B">
        <w:rPr>
          <w:rFonts w:ascii="Times New Roman" w:hAnsi="Times New Roman" w:hint="eastAsia"/>
          <w:kern w:val="36"/>
          <w:szCs w:val="48"/>
          <w:lang w:eastAsia="zh-CN"/>
        </w:rPr>
        <w:t>X</w:t>
      </w:r>
      <w:r w:rsidRPr="00B8460B">
        <w:rPr>
          <w:rFonts w:ascii="Times New Roman" w:hAnsi="Times New Roman"/>
          <w:kern w:val="36"/>
          <w:szCs w:val="48"/>
          <w:lang w:eastAsia="zh-CN"/>
        </w:rPr>
        <w:t>iao Huang and Wi-Suk Kwon, Auburn University</w:t>
      </w:r>
      <w:r w:rsidR="008725F6">
        <w:rPr>
          <w:rFonts w:ascii="Times New Roman" w:hAnsi="Times New Roman"/>
          <w:kern w:val="36"/>
          <w:szCs w:val="48"/>
          <w:lang w:eastAsia="zh-CN"/>
        </w:rPr>
        <w:t>, USA</w:t>
      </w:r>
    </w:p>
    <w:p w14:paraId="7B59586D" w14:textId="0C01A2E3" w:rsidR="009E4C78" w:rsidRPr="009E4C78" w:rsidRDefault="009E4C78" w:rsidP="004A768E">
      <w:pPr>
        <w:spacing w:line="240" w:lineRule="auto"/>
        <w:jc w:val="center"/>
        <w:outlineLvl w:val="0"/>
        <w:rPr>
          <w:rFonts w:ascii="Times New Roman" w:hAnsi="Times New Roman"/>
          <w:kern w:val="36"/>
          <w:szCs w:val="48"/>
          <w:lang w:eastAsia="zh-CN"/>
        </w:rPr>
      </w:pPr>
      <w:r w:rsidRPr="009E4C78">
        <w:rPr>
          <w:rFonts w:ascii="Times New Roman" w:hAnsi="Times New Roman"/>
          <w:i/>
          <w:iCs/>
          <w:kern w:val="36"/>
          <w:szCs w:val="48"/>
          <w:lang w:eastAsia="zh-CN"/>
        </w:rPr>
        <w:t>Keywords:</w:t>
      </w:r>
      <w:r>
        <w:rPr>
          <w:rFonts w:ascii="Times New Roman" w:hAnsi="Times New Roman"/>
          <w:kern w:val="36"/>
          <w:szCs w:val="48"/>
          <w:lang w:eastAsia="zh-CN"/>
        </w:rPr>
        <w:t xml:space="preserve"> Cross-border e-commerce, perceived benefits, perceived risks </w:t>
      </w:r>
    </w:p>
    <w:p w14:paraId="58C975CA" w14:textId="48C69D4E" w:rsidR="00D2524E" w:rsidRPr="00D97F10" w:rsidRDefault="00CB2F82" w:rsidP="00D97F10">
      <w:pPr>
        <w:spacing w:after="0" w:line="240" w:lineRule="auto"/>
        <w:ind w:firstLine="720"/>
        <w:rPr>
          <w:rFonts w:ascii="Times New Roman" w:hAnsi="Times New Roman"/>
          <w:b/>
        </w:rPr>
      </w:pPr>
      <w:r w:rsidRPr="00D97F10">
        <w:rPr>
          <w:rFonts w:ascii="Times New Roman" w:hAnsi="Times New Roman" w:hint="eastAsia"/>
          <w:b/>
          <w:u w:val="single"/>
        </w:rPr>
        <w:t>Introduction</w:t>
      </w:r>
      <w:bookmarkStart w:id="0" w:name="OLE_LINK17"/>
      <w:bookmarkStart w:id="1" w:name="OLE_LINK18"/>
      <w:r w:rsidR="00D97F10" w:rsidRPr="00D97F10">
        <w:rPr>
          <w:rFonts w:ascii="Times New Roman" w:hAnsi="Times New Roman" w:hint="eastAsia"/>
          <w:b/>
          <w:u w:val="single"/>
          <w:lang w:eastAsia="zh-CN"/>
        </w:rPr>
        <w:t>.</w:t>
      </w:r>
      <w:r w:rsidR="00D97F10" w:rsidRPr="00D97F10">
        <w:rPr>
          <w:rFonts w:ascii="Times New Roman" w:hAnsi="Times New Roman"/>
          <w:b/>
          <w:u w:val="single"/>
          <w:lang w:eastAsia="zh-CN"/>
        </w:rPr>
        <w:t xml:space="preserve"> </w:t>
      </w:r>
      <w:r>
        <w:rPr>
          <w:rFonts w:ascii="Times New Roman" w:hAnsi="Times New Roman"/>
        </w:rPr>
        <w:t xml:space="preserve">With the development of technology and globalization in online business, </w:t>
      </w:r>
      <w:r>
        <w:rPr>
          <w:rFonts w:ascii="Times New Roman" w:hAnsi="Times New Roman" w:hint="eastAsia"/>
        </w:rPr>
        <w:t>cross-border e-commerce (CBEC)</w:t>
      </w:r>
      <w:r>
        <w:rPr>
          <w:rFonts w:ascii="Times New Roman" w:hAnsi="Times New Roman"/>
        </w:rPr>
        <w:t>,</w:t>
      </w:r>
      <w:r w:rsidRPr="006E1064">
        <w:rPr>
          <w:rFonts w:ascii="Times New Roman" w:hAnsi="Times New Roman" w:hint="eastAsia"/>
        </w:rPr>
        <w:t xml:space="preserve"> </w:t>
      </w:r>
      <w:r>
        <w:rPr>
          <w:rFonts w:ascii="Times New Roman" w:hAnsi="Times New Roman"/>
        </w:rPr>
        <w:t xml:space="preserve">which </w:t>
      </w:r>
      <w:r w:rsidRPr="005D0682">
        <w:rPr>
          <w:rFonts w:ascii="Times New Roman" w:hAnsi="Times New Roman"/>
        </w:rPr>
        <w:t xml:space="preserve">refers to online transactions </w:t>
      </w:r>
      <w:r>
        <w:rPr>
          <w:rFonts w:ascii="Times New Roman" w:hAnsi="Times New Roman"/>
        </w:rPr>
        <w:t>that occur via</w:t>
      </w:r>
      <w:r w:rsidRPr="005D0682">
        <w:rPr>
          <w:rFonts w:ascii="Times New Roman" w:hAnsi="Times New Roman"/>
        </w:rPr>
        <w:t xml:space="preserve"> e-commerce platforms between buyers and sellers located in different countries (</w:t>
      </w:r>
      <w:r>
        <w:rPr>
          <w:rFonts w:ascii="Times New Roman" w:hAnsi="Times New Roman"/>
        </w:rPr>
        <w:t>Kim</w:t>
      </w:r>
      <w:r w:rsidRPr="005D0682">
        <w:rPr>
          <w:rFonts w:ascii="Times New Roman" w:hAnsi="Times New Roman"/>
        </w:rPr>
        <w:t>, 2014)</w:t>
      </w:r>
      <w:r>
        <w:rPr>
          <w:rFonts w:ascii="Times New Roman" w:hAnsi="Times New Roman"/>
        </w:rPr>
        <w:t xml:space="preserve">, </w:t>
      </w:r>
      <w:r>
        <w:rPr>
          <w:rFonts w:ascii="Times New Roman" w:hAnsi="Times New Roman" w:hint="eastAsia"/>
        </w:rPr>
        <w:t xml:space="preserve">has been </w:t>
      </w:r>
      <w:r>
        <w:rPr>
          <w:rFonts w:ascii="Times New Roman" w:hAnsi="Times New Roman"/>
        </w:rPr>
        <w:t>evolving</w:t>
      </w:r>
      <w:r>
        <w:rPr>
          <w:rFonts w:ascii="Times New Roman" w:hAnsi="Times New Roman" w:hint="eastAsia"/>
        </w:rPr>
        <w:t xml:space="preserve"> rapidly (Tu &amp; Shangguan, 2018). </w:t>
      </w:r>
      <w:r>
        <w:rPr>
          <w:rFonts w:ascii="Times New Roman" w:hAnsi="Times New Roman"/>
        </w:rPr>
        <w:t xml:space="preserve">In </w:t>
      </w:r>
      <w:bookmarkStart w:id="2" w:name="OLE_LINK172"/>
      <w:bookmarkStart w:id="3" w:name="OLE_LINK173"/>
      <w:r>
        <w:rPr>
          <w:rFonts w:ascii="Times New Roman" w:hAnsi="Times New Roman" w:hint="eastAsia"/>
        </w:rPr>
        <w:t>China, one of the world</w:t>
      </w:r>
      <w:r>
        <w:rPr>
          <w:rFonts w:ascii="Times New Roman" w:hAnsi="Times New Roman"/>
        </w:rPr>
        <w:t>’</w:t>
      </w:r>
      <w:r>
        <w:rPr>
          <w:rFonts w:ascii="Times New Roman" w:hAnsi="Times New Roman" w:hint="eastAsia"/>
        </w:rPr>
        <w:t>s largest e-commerce market</w:t>
      </w:r>
      <w:r>
        <w:rPr>
          <w:rFonts w:ascii="Times New Roman" w:hAnsi="Times New Roman"/>
        </w:rPr>
        <w:t>s</w:t>
      </w:r>
      <w:r>
        <w:rPr>
          <w:rFonts w:ascii="Times New Roman" w:hAnsi="Times New Roman" w:hint="eastAsia"/>
        </w:rPr>
        <w:t xml:space="preserve">, </w:t>
      </w:r>
      <w:r>
        <w:rPr>
          <w:rFonts w:ascii="Times New Roman" w:hAnsi="Times New Roman"/>
        </w:rPr>
        <w:t xml:space="preserve">CBEC sales </w:t>
      </w:r>
      <w:r>
        <w:rPr>
          <w:rFonts w:ascii="Times New Roman" w:hAnsi="Times New Roman" w:hint="eastAsia"/>
        </w:rPr>
        <w:t>increased by 31.1% in 2020 compared to 2019</w:t>
      </w:r>
      <w:r>
        <w:rPr>
          <w:rFonts w:ascii="Times New Roman" w:hAnsi="Times New Roman"/>
        </w:rPr>
        <w:t xml:space="preserve"> and expected to </w:t>
      </w:r>
      <w:r>
        <w:rPr>
          <w:rFonts w:ascii="Times New Roman" w:hAnsi="Times New Roman" w:hint="eastAsia"/>
        </w:rPr>
        <w:t>reach 200 billion U.S. dollars by 2022 (</w:t>
      </w:r>
      <w:r>
        <w:rPr>
          <w:rFonts w:ascii="Times New Roman" w:hAnsi="Times New Roman"/>
        </w:rPr>
        <w:t>Ma, 2020a</w:t>
      </w:r>
      <w:r>
        <w:rPr>
          <w:rFonts w:ascii="Times New Roman" w:hAnsi="Times New Roman" w:hint="eastAsia"/>
        </w:rPr>
        <w:t>).</w:t>
      </w:r>
      <w:r>
        <w:rPr>
          <w:rFonts w:ascii="Times New Roman" w:hAnsi="Times New Roman"/>
        </w:rPr>
        <w:t xml:space="preserve"> Chinese CBEC consumers purchase from foreign retailers via </w:t>
      </w:r>
      <w:r>
        <w:rPr>
          <w:rFonts w:ascii="Times New Roman" w:hAnsi="Times New Roman" w:hint="eastAsia"/>
        </w:rPr>
        <w:t>third-party</w:t>
      </w:r>
      <w:r>
        <w:rPr>
          <w:rFonts w:ascii="Times New Roman" w:hAnsi="Times New Roman"/>
        </w:rPr>
        <w:t xml:space="preserve"> </w:t>
      </w:r>
      <w:r>
        <w:rPr>
          <w:rFonts w:ascii="Times New Roman" w:hAnsi="Times New Roman" w:hint="eastAsia"/>
        </w:rPr>
        <w:t>platform</w:t>
      </w:r>
      <w:r>
        <w:rPr>
          <w:rFonts w:ascii="Times New Roman" w:hAnsi="Times New Roman"/>
        </w:rPr>
        <w:t xml:space="preserve">s (e.g., </w:t>
      </w:r>
      <w:proofErr w:type="spellStart"/>
      <w:r w:rsidRPr="00AB341F">
        <w:rPr>
          <w:rFonts w:ascii="Times New Roman" w:hAnsi="Times New Roman"/>
        </w:rPr>
        <w:t>Tmall</w:t>
      </w:r>
      <w:proofErr w:type="spellEnd"/>
      <w:r w:rsidRPr="00AB341F">
        <w:rPr>
          <w:rFonts w:ascii="Times New Roman" w:hAnsi="Times New Roman"/>
        </w:rPr>
        <w:t xml:space="preserve"> Global</w:t>
      </w:r>
      <w:r>
        <w:rPr>
          <w:rFonts w:ascii="Times New Roman" w:hAnsi="Times New Roman"/>
        </w:rPr>
        <w:t>, JD Worldwide) offered by e-commerce companies</w:t>
      </w:r>
      <w:r w:rsidRPr="003767D1">
        <w:rPr>
          <w:rFonts w:ascii="Times New Roman" w:hAnsi="Times New Roman"/>
        </w:rPr>
        <w:t xml:space="preserve"> </w:t>
      </w:r>
      <w:r>
        <w:rPr>
          <w:rFonts w:ascii="Times New Roman" w:hAnsi="Times New Roman"/>
        </w:rPr>
        <w:t xml:space="preserve">or self-built platforms (e.g., </w:t>
      </w:r>
      <w:r>
        <w:rPr>
          <w:rFonts w:ascii="Times New Roman" w:hAnsi="Times New Roman" w:hint="eastAsia"/>
        </w:rPr>
        <w:t>Amazon</w:t>
      </w:r>
      <w:r w:rsidRPr="00AB341F">
        <w:rPr>
          <w:rFonts w:ascii="Times New Roman" w:hAnsi="Times New Roman"/>
        </w:rPr>
        <w:t xml:space="preserve">, </w:t>
      </w:r>
      <w:proofErr w:type="spellStart"/>
      <w:r>
        <w:rPr>
          <w:rFonts w:ascii="Times New Roman" w:hAnsi="Times New Roman"/>
        </w:rPr>
        <w:t>Lookfantastic</w:t>
      </w:r>
      <w:proofErr w:type="spellEnd"/>
      <w:r>
        <w:rPr>
          <w:rFonts w:ascii="Times New Roman" w:hAnsi="Times New Roman"/>
        </w:rPr>
        <w:t xml:space="preserve">, </w:t>
      </w:r>
      <w:r w:rsidRPr="00AB341F">
        <w:rPr>
          <w:rFonts w:ascii="Times New Roman" w:hAnsi="Times New Roman"/>
        </w:rPr>
        <w:t>Kaola</w:t>
      </w:r>
      <w:r>
        <w:rPr>
          <w:rFonts w:ascii="Times New Roman" w:hAnsi="Times New Roman"/>
        </w:rPr>
        <w:t xml:space="preserve">.com) </w:t>
      </w:r>
      <w:bookmarkStart w:id="4" w:name="OLE_LINK244"/>
      <w:bookmarkStart w:id="5" w:name="OLE_LINK245"/>
      <w:r>
        <w:rPr>
          <w:rFonts w:ascii="Times New Roman" w:hAnsi="Times New Roman"/>
        </w:rPr>
        <w:t xml:space="preserve">established by the retailer themselves </w:t>
      </w:r>
      <w:bookmarkEnd w:id="4"/>
      <w:bookmarkEnd w:id="5"/>
      <w:r w:rsidRPr="00AB341F">
        <w:rPr>
          <w:rFonts w:ascii="Times New Roman" w:hAnsi="Times New Roman"/>
        </w:rPr>
        <w:t>(Liu &amp; Liu, 2017)</w:t>
      </w:r>
      <w:r>
        <w:rPr>
          <w:rFonts w:ascii="Times New Roman" w:hAnsi="Times New Roman"/>
        </w:rPr>
        <w:t xml:space="preserve">. </w:t>
      </w:r>
      <w:bookmarkStart w:id="6" w:name="OLE_LINK439"/>
      <w:bookmarkStart w:id="7" w:name="OLE_LINK440"/>
      <w:bookmarkEnd w:id="2"/>
      <w:bookmarkEnd w:id="3"/>
      <w:r>
        <w:rPr>
          <w:rFonts w:ascii="Times New Roman" w:hAnsi="Times New Roman" w:hint="eastAsia"/>
        </w:rPr>
        <w:t xml:space="preserve">CBEC consumers </w:t>
      </w:r>
      <w:r>
        <w:rPr>
          <w:rFonts w:ascii="Times New Roman" w:hAnsi="Times New Roman"/>
        </w:rPr>
        <w:t>may</w:t>
      </w:r>
      <w:r>
        <w:rPr>
          <w:rFonts w:ascii="Times New Roman" w:hAnsi="Times New Roman" w:hint="eastAsia"/>
        </w:rPr>
        <w:t xml:space="preserve"> shop from foreign retailers </w:t>
      </w:r>
      <w:r>
        <w:rPr>
          <w:rFonts w:ascii="Times New Roman" w:hAnsi="Times New Roman"/>
        </w:rPr>
        <w:t xml:space="preserve">for various reasons, such as </w:t>
      </w:r>
      <w:r>
        <w:rPr>
          <w:rFonts w:ascii="Times New Roman" w:hAnsi="Times New Roman" w:hint="eastAsia"/>
        </w:rPr>
        <w:t xml:space="preserve">competitive prices and </w:t>
      </w:r>
      <w:r>
        <w:rPr>
          <w:rFonts w:ascii="Times New Roman" w:hAnsi="Times New Roman"/>
        </w:rPr>
        <w:t>high-quality products</w:t>
      </w:r>
      <w:r>
        <w:rPr>
          <w:rFonts w:ascii="Times New Roman" w:hAnsi="Times New Roman" w:hint="eastAsia"/>
        </w:rPr>
        <w:t xml:space="preserve"> (Ma, 2020</w:t>
      </w:r>
      <w:r>
        <w:rPr>
          <w:rFonts w:ascii="Times New Roman" w:hAnsi="Times New Roman"/>
        </w:rPr>
        <w:t>b</w:t>
      </w:r>
      <w:r>
        <w:rPr>
          <w:rFonts w:ascii="Times New Roman" w:hAnsi="Times New Roman" w:hint="eastAsia"/>
        </w:rPr>
        <w:t>)</w:t>
      </w:r>
      <w:r>
        <w:rPr>
          <w:rFonts w:ascii="Times New Roman" w:hAnsi="Times New Roman"/>
        </w:rPr>
        <w:t xml:space="preserve">; whereas others may hesitate to use CBEC retailers due to </w:t>
      </w:r>
      <w:r>
        <w:rPr>
          <w:rFonts w:ascii="Times New Roman" w:hAnsi="Times New Roman" w:hint="eastAsia"/>
        </w:rPr>
        <w:t>language,</w:t>
      </w:r>
      <w:r w:rsidRPr="00A76FFD">
        <w:rPr>
          <w:rFonts w:ascii="Times New Roman" w:hAnsi="Times New Roman"/>
        </w:rPr>
        <w:t xml:space="preserve"> </w:t>
      </w:r>
      <w:r>
        <w:rPr>
          <w:rFonts w:ascii="Times New Roman" w:hAnsi="Times New Roman" w:hint="eastAsia"/>
        </w:rPr>
        <w:t>customs</w:t>
      </w:r>
      <w:r>
        <w:rPr>
          <w:rFonts w:ascii="Times New Roman" w:hAnsi="Times New Roman"/>
        </w:rPr>
        <w:t xml:space="preserve">, or other issues </w:t>
      </w:r>
      <w:r>
        <w:rPr>
          <w:rFonts w:ascii="Times New Roman" w:hAnsi="Times New Roman" w:hint="eastAsia"/>
        </w:rPr>
        <w:t>(</w:t>
      </w:r>
      <w:proofErr w:type="spellStart"/>
      <w:r>
        <w:rPr>
          <w:rFonts w:ascii="Times New Roman" w:hAnsi="Times New Roman"/>
        </w:rPr>
        <w:t>Mou</w:t>
      </w:r>
      <w:proofErr w:type="spellEnd"/>
      <w:r>
        <w:rPr>
          <w:rFonts w:ascii="Times New Roman" w:hAnsi="Times New Roman"/>
        </w:rPr>
        <w:t xml:space="preserve"> et al., 2019</w:t>
      </w:r>
      <w:r>
        <w:rPr>
          <w:rFonts w:ascii="Times New Roman" w:hAnsi="Times New Roman" w:hint="eastAsia"/>
        </w:rPr>
        <w:t>)</w:t>
      </w:r>
      <w:r w:rsidRPr="00A76FFD">
        <w:rPr>
          <w:rFonts w:ascii="Times New Roman" w:hAnsi="Times New Roman"/>
        </w:rPr>
        <w:t>.</w:t>
      </w:r>
      <w:r>
        <w:rPr>
          <w:rFonts w:ascii="Times New Roman" w:hAnsi="Times New Roman" w:hint="eastAsia"/>
        </w:rPr>
        <w:t xml:space="preserve"> </w:t>
      </w:r>
      <w:r>
        <w:rPr>
          <w:rFonts w:ascii="Times New Roman" w:hAnsi="Times New Roman"/>
        </w:rPr>
        <w:t>C</w:t>
      </w:r>
      <w:r>
        <w:rPr>
          <w:rFonts w:ascii="Times New Roman" w:hAnsi="Times New Roman" w:hint="eastAsia"/>
        </w:rPr>
        <w:t>onsumers</w:t>
      </w:r>
      <w:r>
        <w:rPr>
          <w:rFonts w:ascii="Times New Roman" w:hAnsi="Times New Roman"/>
        </w:rPr>
        <w:t>’</w:t>
      </w:r>
      <w:r>
        <w:rPr>
          <w:rFonts w:ascii="Times New Roman" w:hAnsi="Times New Roman" w:hint="eastAsia"/>
        </w:rPr>
        <w:t xml:space="preserve"> perceptions of benefits and risks play critical roles in explaining their </w:t>
      </w:r>
      <w:r>
        <w:rPr>
          <w:rFonts w:ascii="Times New Roman" w:hAnsi="Times New Roman"/>
        </w:rPr>
        <w:t>purchase</w:t>
      </w:r>
      <w:r>
        <w:rPr>
          <w:rFonts w:ascii="Times New Roman" w:hAnsi="Times New Roman" w:hint="eastAsia"/>
        </w:rPr>
        <w:t xml:space="preserve"> behaviors (Bhatnagar </w:t>
      </w:r>
      <w:r>
        <w:rPr>
          <w:rFonts w:ascii="Times New Roman" w:hAnsi="Times New Roman"/>
        </w:rPr>
        <w:t>&amp;</w:t>
      </w:r>
      <w:r>
        <w:rPr>
          <w:rFonts w:ascii="Times New Roman" w:hAnsi="Times New Roman" w:hint="eastAsia"/>
        </w:rPr>
        <w:t xml:space="preserve"> Ghosh</w:t>
      </w:r>
      <w:r>
        <w:rPr>
          <w:rFonts w:ascii="Times New Roman" w:hAnsi="Times New Roman"/>
        </w:rPr>
        <w:t xml:space="preserve">, 2004). However, </w:t>
      </w:r>
      <w:r>
        <w:rPr>
          <w:rFonts w:ascii="Times New Roman" w:hAnsi="Times New Roman" w:hint="eastAsia"/>
        </w:rPr>
        <w:t xml:space="preserve">limited </w:t>
      </w:r>
      <w:r>
        <w:rPr>
          <w:rFonts w:ascii="Times New Roman" w:hAnsi="Times New Roman"/>
        </w:rPr>
        <w:t>research</w:t>
      </w:r>
      <w:r>
        <w:rPr>
          <w:rFonts w:ascii="Times New Roman" w:hAnsi="Times New Roman" w:hint="eastAsia"/>
        </w:rPr>
        <w:t xml:space="preserve"> </w:t>
      </w:r>
      <w:r>
        <w:rPr>
          <w:rFonts w:ascii="Times New Roman" w:hAnsi="Times New Roman"/>
        </w:rPr>
        <w:t>is found</w:t>
      </w:r>
      <w:r>
        <w:rPr>
          <w:rFonts w:ascii="Times New Roman" w:hAnsi="Times New Roman" w:hint="eastAsia"/>
        </w:rPr>
        <w:t xml:space="preserve"> </w:t>
      </w:r>
      <w:r>
        <w:rPr>
          <w:rFonts w:ascii="Times New Roman" w:hAnsi="Times New Roman"/>
        </w:rPr>
        <w:t>on r</w:t>
      </w:r>
      <w:r>
        <w:rPr>
          <w:rFonts w:ascii="Times New Roman" w:hAnsi="Times New Roman" w:hint="eastAsia"/>
        </w:rPr>
        <w:t xml:space="preserve">isks and benefits </w:t>
      </w:r>
      <w:r>
        <w:rPr>
          <w:rFonts w:ascii="Times New Roman" w:hAnsi="Times New Roman"/>
        </w:rPr>
        <w:t xml:space="preserve">consumers perceive about </w:t>
      </w:r>
      <w:r>
        <w:rPr>
          <w:rFonts w:ascii="Times New Roman" w:hAnsi="Times New Roman" w:hint="eastAsia"/>
        </w:rPr>
        <w:t>CBEC consumption</w:t>
      </w:r>
      <w:r>
        <w:rPr>
          <w:rFonts w:ascii="Times New Roman" w:hAnsi="Times New Roman"/>
        </w:rPr>
        <w:t>, which may differ from those perceived from traditional e-commerce</w:t>
      </w:r>
      <w:r>
        <w:rPr>
          <w:rFonts w:ascii="Times New Roman" w:hAnsi="Times New Roman" w:hint="eastAsia"/>
        </w:rPr>
        <w:t xml:space="preserve"> (Wagner et al., 2016)</w:t>
      </w:r>
      <w:r>
        <w:rPr>
          <w:rFonts w:ascii="Times New Roman" w:eastAsia="Garamond+FPEF" w:hAnsi="Times New Roman" w:hint="eastAsia"/>
        </w:rPr>
        <w:t xml:space="preserve">, </w:t>
      </w:r>
      <w:r w:rsidRPr="00DC3F71">
        <w:rPr>
          <w:rFonts w:ascii="Times New Roman" w:eastAsia="Garamond+FPEF" w:hAnsi="Times New Roman"/>
        </w:rPr>
        <w:t xml:space="preserve">and </w:t>
      </w:r>
      <w:r>
        <w:rPr>
          <w:rFonts w:ascii="Times New Roman" w:eastAsia="Garamond+FPEF" w:hAnsi="Times New Roman" w:hint="eastAsia"/>
        </w:rPr>
        <w:t xml:space="preserve">no </w:t>
      </w:r>
      <w:r>
        <w:rPr>
          <w:rFonts w:ascii="Times New Roman" w:eastAsia="Garamond+FPEF" w:hAnsi="Times New Roman"/>
        </w:rPr>
        <w:t>research</w:t>
      </w:r>
      <w:r>
        <w:rPr>
          <w:rFonts w:ascii="Times New Roman" w:eastAsia="Garamond+FPEF" w:hAnsi="Times New Roman" w:hint="eastAsia"/>
        </w:rPr>
        <w:t xml:space="preserve"> </w:t>
      </w:r>
      <w:r w:rsidRPr="00DC3F71">
        <w:rPr>
          <w:rFonts w:ascii="Times New Roman" w:eastAsia="Garamond+FPEF" w:hAnsi="Times New Roman"/>
        </w:rPr>
        <w:t xml:space="preserve">has </w:t>
      </w:r>
      <w:r>
        <w:rPr>
          <w:rFonts w:ascii="Times New Roman" w:eastAsia="Garamond+FPEF" w:hAnsi="Times New Roman" w:hint="eastAsia"/>
        </w:rPr>
        <w:t>focused on Chinese consumers.</w:t>
      </w:r>
      <w:r w:rsidRPr="00DC3F71">
        <w:rPr>
          <w:rFonts w:ascii="Times New Roman" w:eastAsia="Garamond+FPEF" w:hAnsi="Times New Roman"/>
        </w:rPr>
        <w:t xml:space="preserve"> </w:t>
      </w:r>
      <w:r>
        <w:rPr>
          <w:rFonts w:ascii="Times New Roman" w:eastAsia="Garamond+FPEF" w:hAnsi="Times New Roman"/>
        </w:rPr>
        <w:t>CBEC</w:t>
      </w:r>
      <w:r>
        <w:rPr>
          <w:rFonts w:ascii="Times New Roman" w:eastAsia="Garamond+FPEF" w:hAnsi="Times New Roman" w:hint="eastAsia"/>
        </w:rPr>
        <w:t xml:space="preserve"> differs from traditional e-commerce as it is associated with more uncertainties </w:t>
      </w:r>
      <w:r>
        <w:rPr>
          <w:rFonts w:ascii="Times New Roman" w:hAnsi="Times New Roman" w:hint="eastAsia"/>
        </w:rPr>
        <w:t>(</w:t>
      </w:r>
      <w:proofErr w:type="spellStart"/>
      <w:r>
        <w:rPr>
          <w:rFonts w:ascii="Times New Roman" w:hAnsi="Times New Roman" w:hint="eastAsia"/>
        </w:rPr>
        <w:t>M</w:t>
      </w:r>
      <w:r>
        <w:rPr>
          <w:rFonts w:ascii="Times New Roman" w:hAnsi="Times New Roman"/>
        </w:rPr>
        <w:t>ou</w:t>
      </w:r>
      <w:proofErr w:type="spellEnd"/>
      <w:r>
        <w:rPr>
          <w:rFonts w:ascii="Times New Roman" w:hAnsi="Times New Roman"/>
        </w:rPr>
        <w:t xml:space="preserve"> et al., 2019</w:t>
      </w:r>
      <w:r>
        <w:rPr>
          <w:rFonts w:ascii="Times New Roman" w:hAnsi="Times New Roman" w:hint="eastAsia"/>
        </w:rPr>
        <w:t>)</w:t>
      </w:r>
      <w:r>
        <w:rPr>
          <w:rFonts w:ascii="Times New Roman" w:hAnsi="Times New Roman"/>
        </w:rPr>
        <w:t xml:space="preserve">. </w:t>
      </w:r>
      <w:bookmarkEnd w:id="6"/>
      <w:bookmarkEnd w:id="7"/>
      <w:r w:rsidRPr="00C41634">
        <w:rPr>
          <w:rFonts w:ascii="Times New Roman" w:hAnsi="Times New Roman"/>
        </w:rPr>
        <w:t xml:space="preserve">Therefore, the purpose of this study is to explore </w:t>
      </w:r>
      <w:r>
        <w:rPr>
          <w:rFonts w:ascii="Times New Roman" w:hAnsi="Times New Roman"/>
        </w:rPr>
        <w:t xml:space="preserve">the types of </w:t>
      </w:r>
      <w:r w:rsidRPr="00C41634">
        <w:rPr>
          <w:rFonts w:ascii="Times New Roman" w:hAnsi="Times New Roman"/>
        </w:rPr>
        <w:t xml:space="preserve">risks and benefits </w:t>
      </w:r>
      <w:proofErr w:type="gramStart"/>
      <w:r>
        <w:rPr>
          <w:rFonts w:ascii="Times New Roman" w:hAnsi="Times New Roman"/>
        </w:rPr>
        <w:t>that C</w:t>
      </w:r>
      <w:r>
        <w:rPr>
          <w:rFonts w:ascii="Times New Roman" w:hAnsi="Times New Roman" w:hint="eastAsia"/>
        </w:rPr>
        <w:t>hinese consumers</w:t>
      </w:r>
      <w:proofErr w:type="gramEnd"/>
      <w:r w:rsidRPr="00C41634">
        <w:rPr>
          <w:rFonts w:ascii="Times New Roman" w:hAnsi="Times New Roman"/>
        </w:rPr>
        <w:t xml:space="preserve"> </w:t>
      </w:r>
      <w:r>
        <w:rPr>
          <w:rFonts w:ascii="Times New Roman" w:hAnsi="Times New Roman"/>
        </w:rPr>
        <w:t xml:space="preserve">associate with </w:t>
      </w:r>
      <w:r w:rsidRPr="00C41634">
        <w:rPr>
          <w:rFonts w:ascii="Times New Roman" w:hAnsi="Times New Roman"/>
        </w:rPr>
        <w:t>CBEC consumption</w:t>
      </w:r>
      <w:r>
        <w:rPr>
          <w:rFonts w:ascii="Times New Roman" w:hAnsi="Times New Roman"/>
        </w:rPr>
        <w:t xml:space="preserve"> by answering two </w:t>
      </w:r>
      <w:r>
        <w:rPr>
          <w:rFonts w:ascii="Times New Roman" w:hAnsi="Times New Roman" w:hint="eastAsia"/>
        </w:rPr>
        <w:t xml:space="preserve">research questions </w:t>
      </w:r>
      <w:r>
        <w:rPr>
          <w:rFonts w:ascii="Times New Roman" w:hAnsi="Times New Roman"/>
        </w:rPr>
        <w:t xml:space="preserve">(RQs): </w:t>
      </w:r>
      <w:r w:rsidRPr="00B44DFC">
        <w:rPr>
          <w:rFonts w:ascii="Times New Roman" w:hAnsi="Times New Roman" w:hint="eastAsia"/>
          <w:b/>
        </w:rPr>
        <w:t xml:space="preserve">1. </w:t>
      </w:r>
      <w:r>
        <w:rPr>
          <w:rFonts w:ascii="Times New Roman" w:hAnsi="Times New Roman" w:hint="eastAsia"/>
        </w:rPr>
        <w:t xml:space="preserve">What </w:t>
      </w:r>
      <w:r>
        <w:rPr>
          <w:rFonts w:ascii="Times New Roman" w:hAnsi="Times New Roman"/>
        </w:rPr>
        <w:t xml:space="preserve">types of (a) </w:t>
      </w:r>
      <w:r>
        <w:rPr>
          <w:rFonts w:ascii="Times New Roman" w:hAnsi="Times New Roman" w:hint="eastAsia"/>
        </w:rPr>
        <w:t>benefit</w:t>
      </w:r>
      <w:r>
        <w:rPr>
          <w:rFonts w:ascii="Times New Roman" w:hAnsi="Times New Roman"/>
        </w:rPr>
        <w:t>s</w:t>
      </w:r>
      <w:r>
        <w:rPr>
          <w:rFonts w:ascii="Times New Roman" w:hAnsi="Times New Roman" w:hint="eastAsia"/>
        </w:rPr>
        <w:t xml:space="preserve"> and </w:t>
      </w:r>
      <w:r>
        <w:rPr>
          <w:rFonts w:ascii="Times New Roman" w:hAnsi="Times New Roman"/>
        </w:rPr>
        <w:t xml:space="preserve">(b) </w:t>
      </w:r>
      <w:r>
        <w:rPr>
          <w:rFonts w:ascii="Times New Roman" w:hAnsi="Times New Roman" w:hint="eastAsia"/>
        </w:rPr>
        <w:t>risk</w:t>
      </w:r>
      <w:r>
        <w:rPr>
          <w:rFonts w:ascii="Times New Roman" w:hAnsi="Times New Roman"/>
        </w:rPr>
        <w:t>s</w:t>
      </w:r>
      <w:r>
        <w:rPr>
          <w:rFonts w:ascii="Times New Roman" w:hAnsi="Times New Roman" w:hint="eastAsia"/>
        </w:rPr>
        <w:t xml:space="preserve"> do Chinese consumers </w:t>
      </w:r>
      <w:r>
        <w:rPr>
          <w:rFonts w:ascii="Times New Roman" w:hAnsi="Times New Roman"/>
        </w:rPr>
        <w:t>associate</w:t>
      </w:r>
      <w:r>
        <w:rPr>
          <w:rFonts w:ascii="Times New Roman" w:hAnsi="Times New Roman" w:hint="eastAsia"/>
        </w:rPr>
        <w:t xml:space="preserve"> with CBEC consumption? </w:t>
      </w:r>
      <w:r>
        <w:rPr>
          <w:rFonts w:ascii="Times New Roman" w:hAnsi="Times New Roman"/>
          <w:b/>
        </w:rPr>
        <w:t>2</w:t>
      </w:r>
      <w:r w:rsidRPr="00B44DFC">
        <w:rPr>
          <w:rFonts w:ascii="Times New Roman" w:hAnsi="Times New Roman" w:hint="eastAsia"/>
          <w:b/>
        </w:rPr>
        <w:t>.</w:t>
      </w:r>
      <w:r>
        <w:rPr>
          <w:rFonts w:ascii="Times New Roman" w:hAnsi="Times New Roman" w:hint="eastAsia"/>
        </w:rPr>
        <w:t xml:space="preserve"> </w:t>
      </w:r>
      <w:r>
        <w:rPr>
          <w:rFonts w:ascii="Times New Roman" w:hAnsi="Times New Roman"/>
        </w:rPr>
        <w:t>Do the benefits and risks Chi</w:t>
      </w:r>
      <w:r>
        <w:rPr>
          <w:rFonts w:ascii="Times New Roman" w:hAnsi="Times New Roman" w:hint="eastAsia"/>
        </w:rPr>
        <w:t>nese consumers</w:t>
      </w:r>
      <w:r>
        <w:rPr>
          <w:rFonts w:ascii="Times New Roman" w:hAnsi="Times New Roman"/>
        </w:rPr>
        <w:t xml:space="preserve"> consider vary </w:t>
      </w:r>
      <w:r>
        <w:rPr>
          <w:rFonts w:ascii="Times New Roman" w:hAnsi="Times New Roman" w:hint="eastAsia"/>
        </w:rPr>
        <w:t>among different types of CBEC platforms</w:t>
      </w:r>
      <w:r>
        <w:rPr>
          <w:rFonts w:ascii="Times New Roman" w:hAnsi="Times New Roman"/>
        </w:rPr>
        <w:t xml:space="preserve">, such as </w:t>
      </w:r>
      <w:r>
        <w:rPr>
          <w:rFonts w:ascii="Times New Roman" w:hAnsi="Times New Roman" w:hint="eastAsia"/>
        </w:rPr>
        <w:t>third</w:t>
      </w:r>
      <w:r>
        <w:rPr>
          <w:rFonts w:ascii="Times New Roman" w:hAnsi="Times New Roman"/>
        </w:rPr>
        <w:t>-</w:t>
      </w:r>
      <w:r>
        <w:rPr>
          <w:rFonts w:ascii="Times New Roman" w:hAnsi="Times New Roman" w:hint="eastAsia"/>
        </w:rPr>
        <w:t>party</w:t>
      </w:r>
      <w:r>
        <w:rPr>
          <w:rFonts w:ascii="Times New Roman" w:hAnsi="Times New Roman"/>
        </w:rPr>
        <w:t xml:space="preserve"> versus self-built CBEC platforms</w:t>
      </w:r>
      <w:r>
        <w:rPr>
          <w:rFonts w:ascii="Times New Roman" w:hAnsi="Times New Roman" w:hint="eastAsia"/>
        </w:rPr>
        <w:t>?</w:t>
      </w:r>
      <w:bookmarkEnd w:id="0"/>
      <w:bookmarkEnd w:id="1"/>
    </w:p>
    <w:p w14:paraId="4A347CDA" w14:textId="6913C18D" w:rsidR="00CB2F82" w:rsidRPr="00D97F10" w:rsidRDefault="00CB2F82" w:rsidP="00D97F10">
      <w:pPr>
        <w:spacing w:after="0" w:line="240" w:lineRule="auto"/>
        <w:ind w:firstLine="720"/>
        <w:rPr>
          <w:rFonts w:ascii="Times New Roman" w:hAnsi="Times New Roman"/>
          <w:b/>
        </w:rPr>
      </w:pPr>
      <w:r w:rsidRPr="00D97F10">
        <w:rPr>
          <w:rFonts w:ascii="Times New Roman" w:hAnsi="Times New Roman"/>
          <w:b/>
          <w:u w:val="single"/>
        </w:rPr>
        <w:t>Method</w:t>
      </w:r>
      <w:r w:rsidR="00D97F10" w:rsidRPr="00D97F10">
        <w:rPr>
          <w:rFonts w:ascii="Times New Roman" w:hAnsi="Times New Roman" w:hint="eastAsia"/>
          <w:b/>
          <w:u w:val="single"/>
          <w:lang w:eastAsia="zh-CN"/>
        </w:rPr>
        <w:t>.</w:t>
      </w:r>
      <w:r w:rsidR="00D97F10" w:rsidRPr="00D97F10">
        <w:rPr>
          <w:rFonts w:ascii="Times New Roman" w:hAnsi="Times New Roman"/>
          <w:b/>
          <w:u w:val="single"/>
          <w:lang w:eastAsia="zh-CN"/>
        </w:rPr>
        <w:t xml:space="preserve"> </w:t>
      </w:r>
      <w:r w:rsidRPr="00CF3F10">
        <w:rPr>
          <w:rFonts w:ascii="Times New Roman" w:hAnsi="Times New Roman"/>
        </w:rPr>
        <w:t>Data were collected through semi-structured in-depth interview</w:t>
      </w:r>
      <w:r>
        <w:rPr>
          <w:rFonts w:ascii="Times New Roman" w:hAnsi="Times New Roman"/>
        </w:rPr>
        <w:t>s with a purposive sample of 20</w:t>
      </w:r>
      <w:bookmarkStart w:id="8" w:name="OLE_LINK90"/>
      <w:bookmarkStart w:id="9" w:name="OLE_LINK91"/>
      <w:r>
        <w:rPr>
          <w:rFonts w:ascii="Times New Roman" w:hAnsi="Times New Roman"/>
        </w:rPr>
        <w:t xml:space="preserve"> Chinese consumers </w:t>
      </w:r>
      <w:r>
        <w:rPr>
          <w:rFonts w:ascii="Times New Roman" w:hAnsi="Times New Roman" w:hint="eastAsia"/>
        </w:rPr>
        <w:t>(female = 15)</w:t>
      </w:r>
      <w:r>
        <w:rPr>
          <w:rFonts w:ascii="Times New Roman" w:hAnsi="Times New Roman"/>
        </w:rPr>
        <w:t>,</w:t>
      </w:r>
      <w:r>
        <w:rPr>
          <w:rFonts w:ascii="Times New Roman" w:hAnsi="Times New Roman" w:hint="eastAsia"/>
        </w:rPr>
        <w:t xml:space="preserve"> </w:t>
      </w:r>
      <w:r>
        <w:rPr>
          <w:rFonts w:ascii="Times New Roman" w:hAnsi="Times New Roman"/>
        </w:rPr>
        <w:t>including 10 who had</w:t>
      </w:r>
      <w:r>
        <w:rPr>
          <w:rFonts w:ascii="Times New Roman" w:hAnsi="Times New Roman" w:hint="eastAsia"/>
        </w:rPr>
        <w:t xml:space="preserve"> </w:t>
      </w:r>
      <w:r>
        <w:rPr>
          <w:rFonts w:ascii="Times New Roman" w:hAnsi="Times New Roman"/>
        </w:rPr>
        <w:t>purchased</w:t>
      </w:r>
      <w:r>
        <w:rPr>
          <w:rFonts w:ascii="Times New Roman" w:hAnsi="Times New Roman" w:hint="eastAsia"/>
        </w:rPr>
        <w:t xml:space="preserve"> </w:t>
      </w:r>
      <w:r>
        <w:rPr>
          <w:rFonts w:ascii="Times New Roman" w:hAnsi="Times New Roman"/>
        </w:rPr>
        <w:t>from</w:t>
      </w:r>
      <w:r>
        <w:rPr>
          <w:rFonts w:ascii="Times New Roman" w:hAnsi="Times New Roman" w:hint="eastAsia"/>
        </w:rPr>
        <w:t xml:space="preserve"> CBEC platforms and </w:t>
      </w:r>
      <w:r>
        <w:rPr>
          <w:rFonts w:ascii="Times New Roman" w:hAnsi="Times New Roman"/>
        </w:rPr>
        <w:t xml:space="preserve">10 who had shopped on CBEC platforms but never purchased from them. </w:t>
      </w:r>
      <w:bookmarkEnd w:id="8"/>
      <w:bookmarkEnd w:id="9"/>
      <w:r>
        <w:rPr>
          <w:rFonts w:ascii="Times New Roman" w:hAnsi="Times New Roman" w:hint="eastAsia"/>
        </w:rPr>
        <w:t>Each interview was conducted virtually via telephone or virtual meeting software</w:t>
      </w:r>
      <w:r>
        <w:rPr>
          <w:rFonts w:ascii="Times New Roman" w:hAnsi="Times New Roman"/>
        </w:rPr>
        <w:t xml:space="preserve">, </w:t>
      </w:r>
      <w:r>
        <w:rPr>
          <w:rFonts w:ascii="Times New Roman" w:hAnsi="Times New Roman" w:hint="eastAsia"/>
        </w:rPr>
        <w:t>Zoom</w:t>
      </w:r>
      <w:r>
        <w:rPr>
          <w:rFonts w:ascii="Times New Roman" w:hAnsi="Times New Roman"/>
        </w:rPr>
        <w:t>,</w:t>
      </w:r>
      <w:r>
        <w:rPr>
          <w:rFonts w:ascii="Times New Roman" w:hAnsi="Times New Roman" w:hint="eastAsia"/>
        </w:rPr>
        <w:t xml:space="preserve"> </w:t>
      </w:r>
      <w:r>
        <w:rPr>
          <w:rFonts w:ascii="Times New Roman" w:hAnsi="Times New Roman"/>
        </w:rPr>
        <w:t xml:space="preserve">in </w:t>
      </w:r>
      <w:r>
        <w:rPr>
          <w:rFonts w:ascii="Times New Roman" w:hAnsi="Times New Roman" w:hint="eastAsia"/>
        </w:rPr>
        <w:t xml:space="preserve">July 2020. </w:t>
      </w:r>
      <w:r>
        <w:rPr>
          <w:rFonts w:ascii="Times New Roman" w:hAnsi="Times New Roman"/>
        </w:rPr>
        <w:t>All interviews</w:t>
      </w:r>
      <w:r w:rsidRPr="006A70BB">
        <w:rPr>
          <w:rFonts w:ascii="Times New Roman" w:hAnsi="Times New Roman"/>
        </w:rPr>
        <w:t xml:space="preserve"> </w:t>
      </w:r>
      <w:r>
        <w:rPr>
          <w:rFonts w:ascii="Times New Roman" w:hAnsi="Times New Roman"/>
        </w:rPr>
        <w:t xml:space="preserve">were conducted in Chinese, including questions with respect to </w:t>
      </w:r>
      <w:r>
        <w:rPr>
          <w:rFonts w:ascii="Times New Roman" w:hAnsi="Times New Roman" w:hint="eastAsia"/>
        </w:rPr>
        <w:t xml:space="preserve">1) </w:t>
      </w:r>
      <w:r>
        <w:rPr>
          <w:rFonts w:ascii="Times New Roman" w:hAnsi="Times New Roman"/>
        </w:rPr>
        <w:t>participants’</w:t>
      </w:r>
      <w:r>
        <w:rPr>
          <w:rFonts w:ascii="Times New Roman" w:hAnsi="Times New Roman" w:hint="eastAsia"/>
        </w:rPr>
        <w:t xml:space="preserve"> CBEC experiences,</w:t>
      </w:r>
      <w:r>
        <w:rPr>
          <w:rFonts w:ascii="Times New Roman" w:hAnsi="Times New Roman"/>
        </w:rPr>
        <w:t xml:space="preserve"> </w:t>
      </w:r>
      <w:r>
        <w:rPr>
          <w:rFonts w:ascii="Times New Roman" w:hAnsi="Times New Roman" w:hint="eastAsia"/>
        </w:rPr>
        <w:t>2) risks</w:t>
      </w:r>
      <w:r>
        <w:rPr>
          <w:rFonts w:ascii="Times New Roman" w:hAnsi="Times New Roman"/>
        </w:rPr>
        <w:t xml:space="preserve"> and</w:t>
      </w:r>
      <w:r>
        <w:rPr>
          <w:rFonts w:ascii="Times New Roman" w:hAnsi="Times New Roman" w:hint="eastAsia"/>
        </w:rPr>
        <w:t xml:space="preserve"> benefits</w:t>
      </w:r>
      <w:r>
        <w:rPr>
          <w:rFonts w:ascii="Times New Roman" w:hAnsi="Times New Roman"/>
        </w:rPr>
        <w:t xml:space="preserve"> they</w:t>
      </w:r>
      <w:r>
        <w:rPr>
          <w:rFonts w:ascii="Times New Roman" w:hAnsi="Times New Roman" w:hint="eastAsia"/>
        </w:rPr>
        <w:t xml:space="preserve"> </w:t>
      </w:r>
      <w:r>
        <w:rPr>
          <w:rFonts w:ascii="Times New Roman" w:hAnsi="Times New Roman"/>
        </w:rPr>
        <w:t>associated</w:t>
      </w:r>
      <w:r>
        <w:rPr>
          <w:rFonts w:ascii="Times New Roman" w:hAnsi="Times New Roman" w:hint="eastAsia"/>
        </w:rPr>
        <w:t xml:space="preserve"> with CBEC </w:t>
      </w:r>
      <w:r>
        <w:rPr>
          <w:rFonts w:ascii="Times New Roman" w:hAnsi="Times New Roman"/>
        </w:rPr>
        <w:t>consumption</w:t>
      </w:r>
      <w:r>
        <w:rPr>
          <w:rFonts w:ascii="Times New Roman" w:hAnsi="Times New Roman" w:hint="eastAsia"/>
        </w:rPr>
        <w:t xml:space="preserve">, </w:t>
      </w:r>
      <w:bookmarkStart w:id="10" w:name="OLE_LINK453"/>
      <w:bookmarkStart w:id="11" w:name="OLE_LINK454"/>
      <w:r>
        <w:rPr>
          <w:rFonts w:ascii="Times New Roman" w:hAnsi="Times New Roman" w:hint="eastAsia"/>
        </w:rPr>
        <w:t xml:space="preserve">and 3) differences </w:t>
      </w:r>
      <w:r>
        <w:rPr>
          <w:rFonts w:ascii="Times New Roman" w:hAnsi="Times New Roman"/>
        </w:rPr>
        <w:t xml:space="preserve">they perceived </w:t>
      </w:r>
      <w:r>
        <w:rPr>
          <w:rFonts w:ascii="Times New Roman" w:hAnsi="Times New Roman" w:hint="eastAsia"/>
        </w:rPr>
        <w:t xml:space="preserve">among </w:t>
      </w:r>
      <w:r>
        <w:rPr>
          <w:rFonts w:ascii="Times New Roman" w:hAnsi="Times New Roman"/>
        </w:rPr>
        <w:t>different CBEC platform</w:t>
      </w:r>
      <w:r>
        <w:rPr>
          <w:rFonts w:ascii="Times New Roman" w:hAnsi="Times New Roman" w:hint="eastAsia"/>
        </w:rPr>
        <w:t xml:space="preserve">s. </w:t>
      </w:r>
      <w:bookmarkEnd w:id="10"/>
      <w:bookmarkEnd w:id="11"/>
      <w:r>
        <w:rPr>
          <w:rFonts w:ascii="Times New Roman" w:hAnsi="Times New Roman"/>
        </w:rPr>
        <w:t xml:space="preserve">The audio records of the interviews were transcribed verbatim in Chinese and then </w:t>
      </w:r>
      <w:r w:rsidRPr="009E5703">
        <w:rPr>
          <w:rFonts w:ascii="Times New Roman" w:hAnsi="Times New Roman"/>
        </w:rPr>
        <w:t>translated into English</w:t>
      </w:r>
      <w:r>
        <w:rPr>
          <w:rFonts w:ascii="Times New Roman" w:hAnsi="Times New Roman"/>
        </w:rPr>
        <w:t xml:space="preserve">. Another </w:t>
      </w:r>
      <w:r w:rsidRPr="009E5703">
        <w:rPr>
          <w:rFonts w:ascii="Times New Roman" w:hAnsi="Times New Roman"/>
        </w:rPr>
        <w:t xml:space="preserve">bilingual researcher </w:t>
      </w:r>
      <w:r>
        <w:rPr>
          <w:rFonts w:ascii="Times New Roman" w:hAnsi="Times New Roman"/>
        </w:rPr>
        <w:t xml:space="preserve">confirmed the accuracy of the translation. A grounded theory approach was employed to analyze the English-transcribed data. First, open coding was conducted by one researcher to abstract meaningful categories (i.e., open codes) from the data. These open codes were continuously compared with each other through axial coding by two researchers, which resulted in merges of some open codes and restructuring of others, leading to a refined set of themes. Further, the axial codes were compared with the benefit and risk factors reported in the previous literature related to e-commerce consumption (e.g., </w:t>
      </w:r>
      <w:r>
        <w:rPr>
          <w:rFonts w:ascii="Times New Roman" w:hAnsi="Times New Roman" w:hint="eastAsia"/>
        </w:rPr>
        <w:t>Forsythe et al.</w:t>
      </w:r>
      <w:r>
        <w:rPr>
          <w:rFonts w:ascii="Times New Roman" w:hAnsi="Times New Roman"/>
        </w:rPr>
        <w:t xml:space="preserve">, </w:t>
      </w:r>
      <w:r>
        <w:rPr>
          <w:rFonts w:ascii="Times New Roman" w:hAnsi="Times New Roman" w:hint="eastAsia"/>
        </w:rPr>
        <w:t>2006)</w:t>
      </w:r>
      <w:r>
        <w:rPr>
          <w:rFonts w:ascii="Times New Roman" w:hAnsi="Times New Roman"/>
        </w:rPr>
        <w:t xml:space="preserve"> to identify the types of benefits and risks that are </w:t>
      </w:r>
      <w:proofErr w:type="gramStart"/>
      <w:r>
        <w:rPr>
          <w:rFonts w:ascii="Times New Roman" w:hAnsi="Times New Roman"/>
        </w:rPr>
        <w:t>similar to</w:t>
      </w:r>
      <w:proofErr w:type="gramEnd"/>
      <w:r>
        <w:rPr>
          <w:rFonts w:ascii="Times New Roman" w:hAnsi="Times New Roman"/>
        </w:rPr>
        <w:t xml:space="preserve"> those found in traditional e-commerce literature and those unique to CBEC.</w:t>
      </w:r>
    </w:p>
    <w:p w14:paraId="4398321F" w14:textId="698D6D36" w:rsidR="00CB2F82" w:rsidRPr="00D97F10" w:rsidRDefault="00CB2F82" w:rsidP="00D97F10">
      <w:pPr>
        <w:spacing w:after="0" w:line="240" w:lineRule="auto"/>
        <w:ind w:firstLine="720"/>
        <w:rPr>
          <w:rFonts w:ascii="Times New Roman" w:hAnsi="Times New Roman"/>
          <w:u w:val="single"/>
        </w:rPr>
      </w:pPr>
      <w:r w:rsidRPr="00D97F10">
        <w:rPr>
          <w:rFonts w:ascii="Times New Roman" w:hAnsi="Times New Roman" w:hint="eastAsia"/>
          <w:b/>
          <w:u w:val="single"/>
        </w:rPr>
        <w:t xml:space="preserve">Results and </w:t>
      </w:r>
      <w:r w:rsidRPr="00D97F10">
        <w:rPr>
          <w:rFonts w:ascii="Times New Roman" w:hAnsi="Times New Roman"/>
          <w:b/>
          <w:u w:val="single"/>
        </w:rPr>
        <w:t>Discussion</w:t>
      </w:r>
      <w:r w:rsidR="00D97F10">
        <w:rPr>
          <w:rFonts w:ascii="Times New Roman" w:hAnsi="Times New Roman"/>
          <w:b/>
          <w:u w:val="single"/>
        </w:rPr>
        <w:t>.</w:t>
      </w:r>
      <w:r w:rsidR="00D97F10" w:rsidRPr="00D97F10">
        <w:rPr>
          <w:rFonts w:ascii="Times New Roman" w:hAnsi="Times New Roman" w:hint="eastAsia"/>
          <w:lang w:eastAsia="zh-CN"/>
        </w:rPr>
        <w:t xml:space="preserve"> </w:t>
      </w:r>
      <w:r w:rsidR="00DF196B">
        <w:rPr>
          <w:rFonts w:ascii="Times New Roman" w:hAnsi="Times New Roman"/>
          <w:lang w:eastAsia="zh-CN"/>
        </w:rPr>
        <w:t>B</w:t>
      </w:r>
      <w:r w:rsidRPr="00D97F10">
        <w:rPr>
          <w:rFonts w:ascii="Times New Roman" w:hAnsi="Times New Roman"/>
        </w:rPr>
        <w:t>o</w:t>
      </w:r>
      <w:r>
        <w:rPr>
          <w:rFonts w:ascii="Times New Roman" w:hAnsi="Times New Roman"/>
        </w:rPr>
        <w:t xml:space="preserve">th CBEC purchasers and </w:t>
      </w:r>
      <w:r>
        <w:rPr>
          <w:rFonts w:ascii="Times New Roman" w:hAnsi="Times New Roman" w:hint="eastAsia"/>
        </w:rPr>
        <w:t>non-</w:t>
      </w:r>
      <w:r>
        <w:rPr>
          <w:rFonts w:ascii="Times New Roman" w:hAnsi="Times New Roman"/>
        </w:rPr>
        <w:t>purchasers discussed benefits that may associate with CBEC consumption. T</w:t>
      </w:r>
      <w:r>
        <w:rPr>
          <w:rFonts w:ascii="Times New Roman" w:hAnsi="Times New Roman" w:hint="eastAsia"/>
        </w:rPr>
        <w:t>hree major themes of benefits</w:t>
      </w:r>
      <w:r>
        <w:rPr>
          <w:rFonts w:ascii="Times New Roman" w:hAnsi="Times New Roman"/>
        </w:rPr>
        <w:t xml:space="preserve">, including </w:t>
      </w:r>
      <w:r>
        <w:rPr>
          <w:rFonts w:ascii="Times New Roman" w:hAnsi="Times New Roman" w:hint="eastAsia"/>
        </w:rPr>
        <w:t>product selection</w:t>
      </w:r>
      <w:r>
        <w:rPr>
          <w:rFonts w:ascii="Times New Roman" w:hAnsi="Times New Roman"/>
        </w:rPr>
        <w:t>s</w:t>
      </w:r>
      <w:r>
        <w:rPr>
          <w:rFonts w:ascii="Times New Roman" w:hAnsi="Times New Roman" w:hint="eastAsia"/>
        </w:rPr>
        <w:t xml:space="preserve">, </w:t>
      </w:r>
      <w:r>
        <w:rPr>
          <w:rFonts w:ascii="Times New Roman" w:hAnsi="Times New Roman" w:hint="eastAsia"/>
        </w:rPr>
        <w:lastRenderedPageBreak/>
        <w:t xml:space="preserve">shopping convenience, and </w:t>
      </w:r>
      <w:r>
        <w:rPr>
          <w:rFonts w:ascii="Times New Roman" w:hAnsi="Times New Roman"/>
        </w:rPr>
        <w:t>shopping</w:t>
      </w:r>
      <w:r>
        <w:rPr>
          <w:rFonts w:ascii="Times New Roman" w:hAnsi="Times New Roman" w:hint="eastAsia"/>
        </w:rPr>
        <w:t xml:space="preserve"> enjoyment</w:t>
      </w:r>
      <w:r>
        <w:rPr>
          <w:rFonts w:ascii="Times New Roman" w:hAnsi="Times New Roman"/>
        </w:rPr>
        <w:t>,</w:t>
      </w:r>
      <w:r w:rsidRPr="00CA4156">
        <w:rPr>
          <w:rFonts w:ascii="Times New Roman" w:hAnsi="Times New Roman"/>
        </w:rPr>
        <w:t xml:space="preserve"> </w:t>
      </w:r>
      <w:r>
        <w:rPr>
          <w:rFonts w:ascii="Times New Roman" w:hAnsi="Times New Roman"/>
        </w:rPr>
        <w:t>were identified.</w:t>
      </w:r>
      <w:r>
        <w:rPr>
          <w:rFonts w:ascii="Times New Roman" w:hAnsi="Times New Roman" w:hint="eastAsia"/>
        </w:rPr>
        <w:t xml:space="preserve"> First, product selection</w:t>
      </w:r>
      <w:r>
        <w:rPr>
          <w:rFonts w:ascii="Times New Roman" w:hAnsi="Times New Roman"/>
        </w:rPr>
        <w:t>s constituted the largest benefit theme, which were further categorized into product</w:t>
      </w:r>
      <w:r>
        <w:rPr>
          <w:rFonts w:ascii="Times New Roman" w:hAnsi="Times New Roman" w:hint="eastAsia"/>
        </w:rPr>
        <w:t xml:space="preserve"> variety</w:t>
      </w:r>
      <w:r>
        <w:rPr>
          <w:rFonts w:ascii="Times New Roman" w:hAnsi="Times New Roman"/>
        </w:rPr>
        <w:t xml:space="preserve"> (</w:t>
      </w:r>
      <w:proofErr w:type="spellStart"/>
      <w:r w:rsidRPr="00881862">
        <w:rPr>
          <w:rFonts w:ascii="Times New Roman" w:hAnsi="Times New Roman"/>
          <w:i/>
          <w:iCs/>
        </w:rPr>
        <w:t>f</w:t>
      </w:r>
      <w:r>
        <w:rPr>
          <w:rFonts w:ascii="Times New Roman" w:hAnsi="Times New Roman"/>
          <w:i/>
          <w:iCs/>
          <w:vertAlign w:val="subscript"/>
        </w:rPr>
        <w:t>p</w:t>
      </w:r>
      <w:proofErr w:type="spellEnd"/>
      <w:r>
        <w:rPr>
          <w:rFonts w:ascii="Times New Roman" w:hAnsi="Times New Roman"/>
        </w:rPr>
        <w:t xml:space="preserve">= 5, </w:t>
      </w:r>
      <w:proofErr w:type="spellStart"/>
      <w:r w:rsidRPr="00881862">
        <w:rPr>
          <w:rFonts w:ascii="Times New Roman" w:hAnsi="Times New Roman"/>
          <w:i/>
          <w:iCs/>
        </w:rPr>
        <w:t>f</w:t>
      </w:r>
      <w:r>
        <w:rPr>
          <w:rFonts w:ascii="Times New Roman" w:hAnsi="Times New Roman"/>
          <w:i/>
          <w:iCs/>
          <w:vertAlign w:val="subscript"/>
        </w:rPr>
        <w:t>np</w:t>
      </w:r>
      <w:proofErr w:type="spellEnd"/>
      <w:r>
        <w:rPr>
          <w:rFonts w:ascii="Times New Roman" w:hAnsi="Times New Roman"/>
        </w:rPr>
        <w:t xml:space="preserve"> = 5)</w:t>
      </w:r>
      <w:r>
        <w:rPr>
          <w:rFonts w:ascii="Times New Roman" w:hAnsi="Times New Roman" w:hint="eastAsia"/>
        </w:rPr>
        <w:t>,</w:t>
      </w:r>
      <w:r>
        <w:rPr>
          <w:rFonts w:ascii="Times New Roman" w:hAnsi="Times New Roman"/>
        </w:rPr>
        <w:t xml:space="preserve"> </w:t>
      </w:r>
      <w:r>
        <w:rPr>
          <w:rFonts w:ascii="Times New Roman" w:hAnsi="Times New Roman" w:hint="eastAsia"/>
        </w:rPr>
        <w:t xml:space="preserve">unique </w:t>
      </w:r>
      <w:r>
        <w:rPr>
          <w:rFonts w:ascii="Times New Roman" w:hAnsi="Times New Roman"/>
        </w:rPr>
        <w:t>product</w:t>
      </w:r>
      <w:r>
        <w:rPr>
          <w:rFonts w:ascii="Times New Roman" w:hAnsi="Times New Roman" w:hint="eastAsia"/>
        </w:rPr>
        <w:t>s</w:t>
      </w:r>
      <w:r>
        <w:rPr>
          <w:rFonts w:ascii="Times New Roman" w:hAnsi="Times New Roman"/>
        </w:rPr>
        <w:t xml:space="preserve"> that are not available in the domestic market</w:t>
      </w:r>
      <w:r>
        <w:rPr>
          <w:rFonts w:ascii="Times New Roman" w:hAnsi="Times New Roman" w:hint="eastAsia"/>
        </w:rPr>
        <w:t xml:space="preserve"> </w:t>
      </w:r>
      <w:r>
        <w:rPr>
          <w:rFonts w:ascii="Times New Roman" w:hAnsi="Times New Roman"/>
        </w:rPr>
        <w:t>(</w:t>
      </w:r>
      <w:proofErr w:type="spellStart"/>
      <w:r w:rsidRPr="00881862">
        <w:rPr>
          <w:rFonts w:ascii="Times New Roman" w:hAnsi="Times New Roman"/>
          <w:i/>
          <w:iCs/>
        </w:rPr>
        <w:t>f</w:t>
      </w:r>
      <w:r>
        <w:rPr>
          <w:rFonts w:ascii="Times New Roman" w:hAnsi="Times New Roman"/>
          <w:i/>
          <w:iCs/>
          <w:vertAlign w:val="subscript"/>
        </w:rPr>
        <w:t>p</w:t>
      </w:r>
      <w:proofErr w:type="spellEnd"/>
      <w:r>
        <w:rPr>
          <w:rFonts w:ascii="Times New Roman" w:hAnsi="Times New Roman"/>
        </w:rPr>
        <w:t xml:space="preserve">= 5, </w:t>
      </w:r>
      <w:proofErr w:type="spellStart"/>
      <w:r w:rsidRPr="00881862">
        <w:rPr>
          <w:rFonts w:ascii="Times New Roman" w:hAnsi="Times New Roman"/>
          <w:i/>
          <w:iCs/>
        </w:rPr>
        <w:t>f</w:t>
      </w:r>
      <w:r>
        <w:rPr>
          <w:rFonts w:ascii="Times New Roman" w:hAnsi="Times New Roman" w:hint="eastAsia"/>
          <w:i/>
          <w:iCs/>
          <w:vertAlign w:val="subscript"/>
        </w:rPr>
        <w:t>n</w:t>
      </w:r>
      <w:r>
        <w:rPr>
          <w:rFonts w:ascii="Times New Roman" w:hAnsi="Times New Roman"/>
          <w:i/>
          <w:iCs/>
          <w:vertAlign w:val="subscript"/>
        </w:rPr>
        <w:t>p</w:t>
      </w:r>
      <w:proofErr w:type="spellEnd"/>
      <w:r>
        <w:rPr>
          <w:rFonts w:ascii="Times New Roman" w:hAnsi="Times New Roman"/>
        </w:rPr>
        <w:t xml:space="preserve"> = 7)</w:t>
      </w:r>
      <w:r>
        <w:rPr>
          <w:rFonts w:ascii="Times New Roman" w:hAnsi="Times New Roman" w:hint="eastAsia"/>
        </w:rPr>
        <w:t>,</w:t>
      </w:r>
      <w:r>
        <w:rPr>
          <w:rFonts w:ascii="Times New Roman" w:hAnsi="Times New Roman"/>
        </w:rPr>
        <w:t xml:space="preserve"> </w:t>
      </w:r>
      <w:r>
        <w:rPr>
          <w:rFonts w:ascii="Times New Roman" w:hAnsi="Times New Roman" w:hint="eastAsia"/>
        </w:rPr>
        <w:t>the authenticity of foreign branded products</w:t>
      </w:r>
      <w:r>
        <w:rPr>
          <w:rFonts w:ascii="Times New Roman" w:hAnsi="Times New Roman"/>
        </w:rPr>
        <w:t xml:space="preserve"> </w:t>
      </w:r>
      <w:bookmarkStart w:id="12" w:name="OLE_LINK205"/>
      <w:bookmarkStart w:id="13" w:name="OLE_LINK206"/>
      <w:r>
        <w:rPr>
          <w:rFonts w:ascii="Times New Roman" w:hAnsi="Times New Roman"/>
        </w:rPr>
        <w:t>(</w:t>
      </w:r>
      <w:proofErr w:type="spellStart"/>
      <w:r w:rsidRPr="00881862">
        <w:rPr>
          <w:rFonts w:ascii="Times New Roman" w:hAnsi="Times New Roman"/>
          <w:i/>
          <w:iCs/>
        </w:rPr>
        <w:t>f</w:t>
      </w:r>
      <w:r>
        <w:rPr>
          <w:rFonts w:ascii="Times New Roman" w:hAnsi="Times New Roman"/>
          <w:i/>
          <w:iCs/>
          <w:vertAlign w:val="subscript"/>
        </w:rPr>
        <w:t>p</w:t>
      </w:r>
      <w:proofErr w:type="spellEnd"/>
      <w:r>
        <w:rPr>
          <w:rFonts w:ascii="Times New Roman" w:hAnsi="Times New Roman"/>
        </w:rPr>
        <w:t xml:space="preserve">= 8, </w:t>
      </w:r>
      <w:proofErr w:type="spellStart"/>
      <w:r w:rsidRPr="00881862">
        <w:rPr>
          <w:rFonts w:ascii="Times New Roman" w:hAnsi="Times New Roman"/>
          <w:i/>
          <w:iCs/>
        </w:rPr>
        <w:t>f</w:t>
      </w:r>
      <w:r>
        <w:rPr>
          <w:rFonts w:ascii="Times New Roman" w:hAnsi="Times New Roman" w:hint="eastAsia"/>
          <w:i/>
          <w:iCs/>
          <w:vertAlign w:val="subscript"/>
        </w:rPr>
        <w:t>n</w:t>
      </w:r>
      <w:r>
        <w:rPr>
          <w:rFonts w:ascii="Times New Roman" w:hAnsi="Times New Roman"/>
          <w:i/>
          <w:iCs/>
          <w:vertAlign w:val="subscript"/>
        </w:rPr>
        <w:t>p</w:t>
      </w:r>
      <w:proofErr w:type="spellEnd"/>
      <w:r>
        <w:rPr>
          <w:rFonts w:ascii="Times New Roman" w:hAnsi="Times New Roman"/>
        </w:rPr>
        <w:t xml:space="preserve"> = 5)</w:t>
      </w:r>
      <w:r>
        <w:rPr>
          <w:rFonts w:ascii="Times New Roman" w:hAnsi="Times New Roman" w:hint="eastAsia"/>
        </w:rPr>
        <w:t>, product quality</w:t>
      </w:r>
      <w:r>
        <w:rPr>
          <w:rFonts w:ascii="Times New Roman" w:hAnsi="Times New Roman"/>
        </w:rPr>
        <w:t xml:space="preserve"> (</w:t>
      </w:r>
      <w:proofErr w:type="spellStart"/>
      <w:r w:rsidRPr="00881862">
        <w:rPr>
          <w:rFonts w:ascii="Times New Roman" w:hAnsi="Times New Roman"/>
          <w:i/>
          <w:iCs/>
        </w:rPr>
        <w:t>f</w:t>
      </w:r>
      <w:r>
        <w:rPr>
          <w:rFonts w:ascii="Times New Roman" w:hAnsi="Times New Roman"/>
          <w:i/>
          <w:iCs/>
          <w:vertAlign w:val="subscript"/>
        </w:rPr>
        <w:t>p</w:t>
      </w:r>
      <w:proofErr w:type="spellEnd"/>
      <w:r>
        <w:rPr>
          <w:rFonts w:ascii="Times New Roman" w:hAnsi="Times New Roman"/>
        </w:rPr>
        <w:t xml:space="preserve">= 6, </w:t>
      </w:r>
      <w:proofErr w:type="spellStart"/>
      <w:r w:rsidRPr="00881862">
        <w:rPr>
          <w:rFonts w:ascii="Times New Roman" w:hAnsi="Times New Roman"/>
          <w:i/>
          <w:iCs/>
        </w:rPr>
        <w:t>f</w:t>
      </w:r>
      <w:r>
        <w:rPr>
          <w:rFonts w:ascii="Times New Roman" w:hAnsi="Times New Roman"/>
          <w:i/>
          <w:iCs/>
          <w:vertAlign w:val="subscript"/>
        </w:rPr>
        <w:t>np</w:t>
      </w:r>
      <w:proofErr w:type="spellEnd"/>
      <w:r>
        <w:rPr>
          <w:rFonts w:ascii="Times New Roman" w:hAnsi="Times New Roman"/>
        </w:rPr>
        <w:t xml:space="preserve"> = 5),</w:t>
      </w:r>
      <w:r>
        <w:rPr>
          <w:rFonts w:ascii="Times New Roman" w:hAnsi="Times New Roman" w:hint="eastAsia"/>
        </w:rPr>
        <w:t xml:space="preserve"> and </w:t>
      </w:r>
      <w:r>
        <w:rPr>
          <w:rFonts w:ascii="Times New Roman" w:hAnsi="Times New Roman"/>
        </w:rPr>
        <w:t>competitive</w:t>
      </w:r>
      <w:r>
        <w:rPr>
          <w:rFonts w:ascii="Times New Roman" w:hAnsi="Times New Roman" w:hint="eastAsia"/>
        </w:rPr>
        <w:t xml:space="preserve"> </w:t>
      </w:r>
      <w:bookmarkStart w:id="14" w:name="OLE_LINK207"/>
      <w:bookmarkStart w:id="15" w:name="OLE_LINK208"/>
      <w:bookmarkStart w:id="16" w:name="OLE_LINK209"/>
      <w:bookmarkEnd w:id="12"/>
      <w:bookmarkEnd w:id="13"/>
      <w:r>
        <w:rPr>
          <w:rFonts w:ascii="Times New Roman" w:hAnsi="Times New Roman" w:hint="eastAsia"/>
        </w:rPr>
        <w:t>prices</w:t>
      </w:r>
      <w:r>
        <w:rPr>
          <w:rFonts w:ascii="Times New Roman" w:hAnsi="Times New Roman"/>
        </w:rPr>
        <w:t xml:space="preserve"> (</w:t>
      </w:r>
      <w:proofErr w:type="spellStart"/>
      <w:r w:rsidRPr="00881862">
        <w:rPr>
          <w:rFonts w:ascii="Times New Roman" w:hAnsi="Times New Roman"/>
          <w:i/>
          <w:iCs/>
        </w:rPr>
        <w:t>f</w:t>
      </w:r>
      <w:r>
        <w:rPr>
          <w:rFonts w:ascii="Times New Roman" w:hAnsi="Times New Roman"/>
          <w:i/>
          <w:iCs/>
          <w:vertAlign w:val="subscript"/>
        </w:rPr>
        <w:t>p</w:t>
      </w:r>
      <w:proofErr w:type="spellEnd"/>
      <w:r>
        <w:rPr>
          <w:rFonts w:ascii="Times New Roman" w:hAnsi="Times New Roman"/>
        </w:rPr>
        <w:t xml:space="preserve">= 6, </w:t>
      </w:r>
      <w:proofErr w:type="spellStart"/>
      <w:r w:rsidRPr="00881862">
        <w:rPr>
          <w:rFonts w:ascii="Times New Roman" w:hAnsi="Times New Roman"/>
          <w:i/>
          <w:iCs/>
        </w:rPr>
        <w:t>f</w:t>
      </w:r>
      <w:r>
        <w:rPr>
          <w:rFonts w:ascii="Times New Roman" w:hAnsi="Times New Roman"/>
          <w:i/>
          <w:iCs/>
          <w:vertAlign w:val="subscript"/>
        </w:rPr>
        <w:t>np</w:t>
      </w:r>
      <w:proofErr w:type="spellEnd"/>
      <w:r>
        <w:rPr>
          <w:rFonts w:ascii="Times New Roman" w:hAnsi="Times New Roman"/>
        </w:rPr>
        <w:t xml:space="preserve"> = 8)</w:t>
      </w:r>
      <w:bookmarkEnd w:id="14"/>
      <w:bookmarkEnd w:id="15"/>
      <w:bookmarkEnd w:id="16"/>
      <w:r>
        <w:rPr>
          <w:rFonts w:ascii="Times New Roman" w:hAnsi="Times New Roman"/>
        </w:rPr>
        <w:t xml:space="preserve">. </w:t>
      </w:r>
      <w:r>
        <w:rPr>
          <w:rFonts w:ascii="Times New Roman" w:hAnsi="Times New Roman" w:hint="eastAsia"/>
        </w:rPr>
        <w:t xml:space="preserve">Next, </w:t>
      </w:r>
      <w:r>
        <w:rPr>
          <w:rFonts w:ascii="Times New Roman" w:hAnsi="Times New Roman"/>
        </w:rPr>
        <w:t xml:space="preserve">shopping </w:t>
      </w:r>
      <w:r>
        <w:rPr>
          <w:rFonts w:ascii="Times New Roman" w:hAnsi="Times New Roman" w:hint="eastAsia"/>
        </w:rPr>
        <w:t>c</w:t>
      </w:r>
      <w:r>
        <w:rPr>
          <w:rFonts w:ascii="Times New Roman" w:hAnsi="Times New Roman"/>
        </w:rPr>
        <w:t>onvenience (</w:t>
      </w:r>
      <w:proofErr w:type="spellStart"/>
      <w:r w:rsidRPr="00881862">
        <w:rPr>
          <w:rFonts w:ascii="Times New Roman" w:hAnsi="Times New Roman"/>
          <w:i/>
          <w:iCs/>
        </w:rPr>
        <w:t>f</w:t>
      </w:r>
      <w:r>
        <w:rPr>
          <w:rFonts w:ascii="Times New Roman" w:hAnsi="Times New Roman"/>
          <w:i/>
          <w:iCs/>
          <w:vertAlign w:val="subscript"/>
        </w:rPr>
        <w:t>p</w:t>
      </w:r>
      <w:proofErr w:type="spellEnd"/>
      <w:r>
        <w:rPr>
          <w:rFonts w:ascii="Times New Roman" w:hAnsi="Times New Roman"/>
        </w:rPr>
        <w:t xml:space="preserve">= 5, </w:t>
      </w:r>
      <w:proofErr w:type="spellStart"/>
      <w:r w:rsidRPr="00881862">
        <w:rPr>
          <w:rFonts w:ascii="Times New Roman" w:hAnsi="Times New Roman"/>
          <w:i/>
          <w:iCs/>
        </w:rPr>
        <w:t>f</w:t>
      </w:r>
      <w:r>
        <w:rPr>
          <w:rFonts w:ascii="Times New Roman" w:hAnsi="Times New Roman" w:hint="eastAsia"/>
          <w:i/>
          <w:iCs/>
          <w:vertAlign w:val="subscript"/>
        </w:rPr>
        <w:t>n</w:t>
      </w:r>
      <w:r>
        <w:rPr>
          <w:rFonts w:ascii="Times New Roman" w:hAnsi="Times New Roman"/>
          <w:i/>
          <w:iCs/>
          <w:vertAlign w:val="subscript"/>
        </w:rPr>
        <w:t>p</w:t>
      </w:r>
      <w:proofErr w:type="spellEnd"/>
      <w:r>
        <w:rPr>
          <w:rFonts w:ascii="Times New Roman" w:hAnsi="Times New Roman"/>
        </w:rPr>
        <w:t xml:space="preserve"> = 4), which refers to the ease of obtaining foreign products anytime and anywhere, emerged as a consistent benefit of CBEC. </w:t>
      </w:r>
      <w:r>
        <w:rPr>
          <w:rFonts w:ascii="Times New Roman" w:hAnsi="Times New Roman" w:hint="eastAsia"/>
        </w:rPr>
        <w:t xml:space="preserve">Finally, shopping enjoyment </w:t>
      </w:r>
      <w:r>
        <w:rPr>
          <w:rFonts w:ascii="Times New Roman" w:hAnsi="Times New Roman"/>
        </w:rPr>
        <w:t>(</w:t>
      </w:r>
      <w:proofErr w:type="spellStart"/>
      <w:r w:rsidRPr="00881862">
        <w:rPr>
          <w:rFonts w:ascii="Times New Roman" w:hAnsi="Times New Roman"/>
          <w:i/>
          <w:iCs/>
        </w:rPr>
        <w:t>f</w:t>
      </w:r>
      <w:r>
        <w:rPr>
          <w:rFonts w:ascii="Times New Roman" w:hAnsi="Times New Roman"/>
          <w:i/>
          <w:iCs/>
          <w:vertAlign w:val="subscript"/>
        </w:rPr>
        <w:t>p</w:t>
      </w:r>
      <w:proofErr w:type="spellEnd"/>
      <w:r>
        <w:rPr>
          <w:rFonts w:ascii="Times New Roman" w:hAnsi="Times New Roman"/>
        </w:rPr>
        <w:t xml:space="preserve">= 2, </w:t>
      </w:r>
      <w:proofErr w:type="spellStart"/>
      <w:r w:rsidRPr="00881862">
        <w:rPr>
          <w:rFonts w:ascii="Times New Roman" w:hAnsi="Times New Roman"/>
          <w:i/>
          <w:iCs/>
        </w:rPr>
        <w:t>f</w:t>
      </w:r>
      <w:r>
        <w:rPr>
          <w:rFonts w:ascii="Times New Roman" w:hAnsi="Times New Roman" w:hint="eastAsia"/>
          <w:i/>
          <w:iCs/>
          <w:vertAlign w:val="subscript"/>
        </w:rPr>
        <w:t>n</w:t>
      </w:r>
      <w:r>
        <w:rPr>
          <w:rFonts w:ascii="Times New Roman" w:hAnsi="Times New Roman"/>
          <w:i/>
          <w:iCs/>
          <w:vertAlign w:val="subscript"/>
        </w:rPr>
        <w:t>p</w:t>
      </w:r>
      <w:proofErr w:type="spellEnd"/>
      <w:r>
        <w:rPr>
          <w:rFonts w:ascii="Times New Roman" w:hAnsi="Times New Roman"/>
        </w:rPr>
        <w:t xml:space="preserve"> = 0) was a theme mentioned by fewer participants who </w:t>
      </w:r>
      <w:r>
        <w:rPr>
          <w:rFonts w:ascii="Times New Roman" w:hAnsi="Times New Roman" w:hint="eastAsia"/>
        </w:rPr>
        <w:t xml:space="preserve">indicated that </w:t>
      </w:r>
      <w:r>
        <w:rPr>
          <w:rFonts w:ascii="Times New Roman" w:hAnsi="Times New Roman"/>
        </w:rPr>
        <w:t xml:space="preserve">CBEC consumption </w:t>
      </w:r>
      <w:r>
        <w:rPr>
          <w:rFonts w:ascii="Times New Roman" w:hAnsi="Times New Roman" w:hint="eastAsia"/>
        </w:rPr>
        <w:t>provide</w:t>
      </w:r>
      <w:r>
        <w:rPr>
          <w:rFonts w:ascii="Times New Roman" w:hAnsi="Times New Roman"/>
        </w:rPr>
        <w:t>d</w:t>
      </w:r>
      <w:r>
        <w:rPr>
          <w:rFonts w:ascii="Times New Roman" w:hAnsi="Times New Roman" w:hint="eastAsia"/>
        </w:rPr>
        <w:t xml:space="preserve"> them with fun and exciting </w:t>
      </w:r>
      <w:r>
        <w:rPr>
          <w:rFonts w:ascii="Times New Roman" w:hAnsi="Times New Roman"/>
        </w:rPr>
        <w:t xml:space="preserve">experiences. </w:t>
      </w:r>
    </w:p>
    <w:p w14:paraId="40C7AF05" w14:textId="2AF217B2" w:rsidR="00CB2F82" w:rsidRDefault="00DF196B" w:rsidP="00B8460B">
      <w:pPr>
        <w:spacing w:after="0" w:line="240" w:lineRule="auto"/>
        <w:ind w:firstLine="720"/>
        <w:rPr>
          <w:rFonts w:ascii="Times New Roman" w:hAnsi="Times New Roman"/>
        </w:rPr>
      </w:pPr>
      <w:r>
        <w:rPr>
          <w:rFonts w:ascii="Times New Roman" w:hAnsi="Times New Roman"/>
        </w:rPr>
        <w:t>Next</w:t>
      </w:r>
      <w:r w:rsidR="00D97F10">
        <w:rPr>
          <w:rFonts w:ascii="Times New Roman" w:hAnsi="Times New Roman"/>
        </w:rPr>
        <w:t>, b</w:t>
      </w:r>
      <w:r w:rsidR="00CB2F82" w:rsidRPr="002A2E7B">
        <w:rPr>
          <w:rFonts w:ascii="Times New Roman" w:hAnsi="Times New Roman"/>
        </w:rPr>
        <w:t xml:space="preserve">oth </w:t>
      </w:r>
      <w:r w:rsidR="00CB2F82">
        <w:rPr>
          <w:rFonts w:ascii="Times New Roman" w:hAnsi="Times New Roman"/>
        </w:rPr>
        <w:t xml:space="preserve">purchasers and </w:t>
      </w:r>
      <w:r w:rsidR="00CB2F82">
        <w:rPr>
          <w:rFonts w:ascii="Times New Roman" w:hAnsi="Times New Roman" w:hint="eastAsia"/>
        </w:rPr>
        <w:t>non-</w:t>
      </w:r>
      <w:r w:rsidR="00CB2F82">
        <w:rPr>
          <w:rFonts w:ascii="Times New Roman" w:hAnsi="Times New Roman"/>
        </w:rPr>
        <w:t>purchasers</w:t>
      </w:r>
      <w:r w:rsidR="00CB2F82">
        <w:rPr>
          <w:rFonts w:ascii="Times New Roman" w:hAnsi="Times New Roman" w:hint="eastAsia"/>
        </w:rPr>
        <w:t xml:space="preserve"> </w:t>
      </w:r>
      <w:r w:rsidR="00CB2F82" w:rsidRPr="002A2E7B">
        <w:rPr>
          <w:rFonts w:ascii="Times New Roman" w:hAnsi="Times New Roman"/>
        </w:rPr>
        <w:t xml:space="preserve">acknowledged </w:t>
      </w:r>
      <w:r w:rsidR="00CB2F82" w:rsidRPr="00082532">
        <w:rPr>
          <w:rFonts w:ascii="Times New Roman" w:hAnsi="Times New Roman"/>
        </w:rPr>
        <w:t xml:space="preserve">certain risks involved with CBEC consumption, and </w:t>
      </w:r>
      <w:r w:rsidR="00CB2F82">
        <w:rPr>
          <w:rFonts w:ascii="Times New Roman" w:hAnsi="Times New Roman"/>
        </w:rPr>
        <w:t xml:space="preserve">these </w:t>
      </w:r>
      <w:r w:rsidR="00CB2F82" w:rsidRPr="00082532">
        <w:rPr>
          <w:rFonts w:ascii="Times New Roman" w:hAnsi="Times New Roman"/>
        </w:rPr>
        <w:t xml:space="preserve">risks were the primary reason that </w:t>
      </w:r>
      <w:r w:rsidR="00CB2F82">
        <w:rPr>
          <w:rFonts w:ascii="Times New Roman" w:hAnsi="Times New Roman"/>
        </w:rPr>
        <w:t xml:space="preserve">the </w:t>
      </w:r>
      <w:r w:rsidR="00CB2F82">
        <w:rPr>
          <w:rFonts w:ascii="Times New Roman" w:hAnsi="Times New Roman" w:hint="eastAsia"/>
        </w:rPr>
        <w:t>non-</w:t>
      </w:r>
      <w:r w:rsidR="00CB2F82">
        <w:rPr>
          <w:rFonts w:ascii="Times New Roman" w:hAnsi="Times New Roman"/>
        </w:rPr>
        <w:t>purchasers</w:t>
      </w:r>
      <w:r w:rsidR="00CB2F82" w:rsidRPr="00082532">
        <w:rPr>
          <w:rFonts w:ascii="Times New Roman" w:hAnsi="Times New Roman"/>
        </w:rPr>
        <w:t xml:space="preserve"> did not purchase from CBEC retailers. </w:t>
      </w:r>
      <w:r w:rsidR="00CB2F82">
        <w:rPr>
          <w:rFonts w:ascii="Times New Roman" w:hAnsi="Times New Roman" w:hint="eastAsia"/>
        </w:rPr>
        <w:t xml:space="preserve">Product risk </w:t>
      </w:r>
      <w:r w:rsidR="00CB2F82">
        <w:rPr>
          <w:rFonts w:ascii="Times New Roman" w:hAnsi="Times New Roman"/>
        </w:rPr>
        <w:t>(</w:t>
      </w:r>
      <w:proofErr w:type="spellStart"/>
      <w:r w:rsidR="00CB2F82" w:rsidRPr="00881862">
        <w:rPr>
          <w:rFonts w:ascii="Times New Roman" w:hAnsi="Times New Roman"/>
          <w:i/>
          <w:iCs/>
        </w:rPr>
        <w:t>f</w:t>
      </w:r>
      <w:r w:rsidR="00CB2F82">
        <w:rPr>
          <w:rFonts w:ascii="Times New Roman" w:hAnsi="Times New Roman"/>
          <w:i/>
          <w:iCs/>
          <w:vertAlign w:val="subscript"/>
        </w:rPr>
        <w:t>p</w:t>
      </w:r>
      <w:proofErr w:type="spellEnd"/>
      <w:r w:rsidR="00CB2F82">
        <w:rPr>
          <w:rFonts w:ascii="Times New Roman" w:hAnsi="Times New Roman"/>
        </w:rPr>
        <w:t xml:space="preserve">= </w:t>
      </w:r>
      <w:r w:rsidR="00CB2F82">
        <w:rPr>
          <w:rFonts w:ascii="Times New Roman" w:hAnsi="Times New Roman" w:hint="eastAsia"/>
        </w:rPr>
        <w:t>10</w:t>
      </w:r>
      <w:r w:rsidR="00CB2F82">
        <w:rPr>
          <w:rFonts w:ascii="Times New Roman" w:hAnsi="Times New Roman"/>
        </w:rPr>
        <w:t xml:space="preserve">, </w:t>
      </w:r>
      <w:proofErr w:type="spellStart"/>
      <w:r w:rsidR="00CB2F82" w:rsidRPr="00881862">
        <w:rPr>
          <w:rFonts w:ascii="Times New Roman" w:hAnsi="Times New Roman"/>
          <w:i/>
          <w:iCs/>
        </w:rPr>
        <w:t>f</w:t>
      </w:r>
      <w:r w:rsidR="00CB2F82">
        <w:rPr>
          <w:rFonts w:ascii="Times New Roman" w:hAnsi="Times New Roman" w:hint="eastAsia"/>
          <w:i/>
          <w:iCs/>
          <w:vertAlign w:val="subscript"/>
        </w:rPr>
        <w:t>n</w:t>
      </w:r>
      <w:r w:rsidR="00CB2F82">
        <w:rPr>
          <w:rFonts w:ascii="Times New Roman" w:hAnsi="Times New Roman"/>
          <w:i/>
          <w:iCs/>
          <w:vertAlign w:val="subscript"/>
        </w:rPr>
        <w:t>p</w:t>
      </w:r>
      <w:proofErr w:type="spellEnd"/>
      <w:r w:rsidR="00CB2F82">
        <w:rPr>
          <w:rFonts w:ascii="Times New Roman" w:hAnsi="Times New Roman"/>
        </w:rPr>
        <w:t xml:space="preserve"> = </w:t>
      </w:r>
      <w:r w:rsidR="00CB2F82">
        <w:rPr>
          <w:rFonts w:ascii="Times New Roman" w:hAnsi="Times New Roman" w:hint="eastAsia"/>
        </w:rPr>
        <w:t>10</w:t>
      </w:r>
      <w:r w:rsidR="00CB2F82">
        <w:rPr>
          <w:rFonts w:ascii="Times New Roman" w:hAnsi="Times New Roman"/>
        </w:rPr>
        <w:t xml:space="preserve">) </w:t>
      </w:r>
      <w:r w:rsidR="00CB2F82">
        <w:rPr>
          <w:rFonts w:ascii="Times New Roman" w:hAnsi="Times New Roman" w:hint="eastAsia"/>
        </w:rPr>
        <w:t xml:space="preserve">was the </w:t>
      </w:r>
      <w:r w:rsidR="00CB2F82">
        <w:rPr>
          <w:rFonts w:ascii="Times New Roman" w:hAnsi="Times New Roman"/>
        </w:rPr>
        <w:t>largest</w:t>
      </w:r>
      <w:r w:rsidR="00CB2F82">
        <w:rPr>
          <w:rFonts w:ascii="Times New Roman" w:hAnsi="Times New Roman" w:hint="eastAsia"/>
        </w:rPr>
        <w:t xml:space="preserve"> </w:t>
      </w:r>
      <w:r w:rsidR="00CB2F82">
        <w:rPr>
          <w:rFonts w:ascii="Times New Roman" w:hAnsi="Times New Roman"/>
        </w:rPr>
        <w:t xml:space="preserve">theme </w:t>
      </w:r>
      <w:r w:rsidR="00CB2F82">
        <w:rPr>
          <w:rFonts w:ascii="Times New Roman" w:hAnsi="Times New Roman" w:hint="eastAsia"/>
        </w:rPr>
        <w:t xml:space="preserve">mentioned by all </w:t>
      </w:r>
      <w:r w:rsidR="00CB2F82">
        <w:rPr>
          <w:rFonts w:ascii="Times New Roman" w:hAnsi="Times New Roman"/>
        </w:rPr>
        <w:t xml:space="preserve">20 </w:t>
      </w:r>
      <w:r w:rsidR="00CB2F82">
        <w:rPr>
          <w:rFonts w:ascii="Times New Roman" w:hAnsi="Times New Roman" w:hint="eastAsia"/>
        </w:rPr>
        <w:t>participants, wh</w:t>
      </w:r>
      <w:r w:rsidR="00CB2F82">
        <w:rPr>
          <w:rFonts w:ascii="Times New Roman" w:hAnsi="Times New Roman"/>
        </w:rPr>
        <w:t xml:space="preserve">o </w:t>
      </w:r>
      <w:r w:rsidR="00CB2F82">
        <w:rPr>
          <w:rFonts w:ascii="Times New Roman" w:hAnsi="Times New Roman" w:hint="eastAsia"/>
        </w:rPr>
        <w:t xml:space="preserve">indicated </w:t>
      </w:r>
      <w:r w:rsidR="00CB2F82">
        <w:rPr>
          <w:rFonts w:ascii="Times New Roman" w:hAnsi="Times New Roman"/>
        </w:rPr>
        <w:t xml:space="preserve">their </w:t>
      </w:r>
      <w:r w:rsidR="00CB2F82">
        <w:rPr>
          <w:rFonts w:ascii="Times New Roman" w:hAnsi="Times New Roman" w:hint="eastAsia"/>
        </w:rPr>
        <w:t xml:space="preserve">uncertainties about the performance/quality </w:t>
      </w:r>
      <w:r w:rsidR="00CB2F82">
        <w:rPr>
          <w:rFonts w:ascii="Times New Roman" w:hAnsi="Times New Roman"/>
        </w:rPr>
        <w:t>(</w:t>
      </w:r>
      <w:proofErr w:type="spellStart"/>
      <w:r w:rsidR="00CB2F82" w:rsidRPr="00881862">
        <w:rPr>
          <w:rFonts w:ascii="Times New Roman" w:hAnsi="Times New Roman"/>
          <w:i/>
          <w:iCs/>
        </w:rPr>
        <w:t>f</w:t>
      </w:r>
      <w:r w:rsidR="00CB2F82">
        <w:rPr>
          <w:rFonts w:ascii="Times New Roman" w:hAnsi="Times New Roman"/>
          <w:i/>
          <w:iCs/>
          <w:vertAlign w:val="subscript"/>
        </w:rPr>
        <w:t>p</w:t>
      </w:r>
      <w:proofErr w:type="spellEnd"/>
      <w:r w:rsidR="00CB2F82">
        <w:rPr>
          <w:rFonts w:ascii="Times New Roman" w:hAnsi="Times New Roman"/>
        </w:rPr>
        <w:t xml:space="preserve">= </w:t>
      </w:r>
      <w:r w:rsidR="00CB2F82">
        <w:rPr>
          <w:rFonts w:ascii="Times New Roman" w:hAnsi="Times New Roman" w:hint="eastAsia"/>
        </w:rPr>
        <w:t>6</w:t>
      </w:r>
      <w:r w:rsidR="00CB2F82">
        <w:rPr>
          <w:rFonts w:ascii="Times New Roman" w:hAnsi="Times New Roman"/>
        </w:rPr>
        <w:t xml:space="preserve">, </w:t>
      </w:r>
      <w:proofErr w:type="spellStart"/>
      <w:r w:rsidR="00CB2F82" w:rsidRPr="00881862">
        <w:rPr>
          <w:rFonts w:ascii="Times New Roman" w:hAnsi="Times New Roman"/>
          <w:i/>
          <w:iCs/>
        </w:rPr>
        <w:t>f</w:t>
      </w:r>
      <w:r w:rsidR="00CB2F82">
        <w:rPr>
          <w:rFonts w:ascii="Times New Roman" w:hAnsi="Times New Roman" w:hint="eastAsia"/>
          <w:i/>
          <w:iCs/>
          <w:vertAlign w:val="subscript"/>
        </w:rPr>
        <w:t>n</w:t>
      </w:r>
      <w:r w:rsidR="00CB2F82">
        <w:rPr>
          <w:rFonts w:ascii="Times New Roman" w:hAnsi="Times New Roman"/>
          <w:i/>
          <w:iCs/>
          <w:vertAlign w:val="subscript"/>
        </w:rPr>
        <w:t>p</w:t>
      </w:r>
      <w:proofErr w:type="spellEnd"/>
      <w:r w:rsidR="00CB2F82">
        <w:rPr>
          <w:rFonts w:ascii="Times New Roman" w:hAnsi="Times New Roman"/>
        </w:rPr>
        <w:t xml:space="preserve"> = </w:t>
      </w:r>
      <w:r w:rsidR="00CB2F82">
        <w:rPr>
          <w:rFonts w:ascii="Times New Roman" w:hAnsi="Times New Roman" w:hint="eastAsia"/>
        </w:rPr>
        <w:t>7</w:t>
      </w:r>
      <w:r w:rsidR="00CB2F82">
        <w:rPr>
          <w:rFonts w:ascii="Times New Roman" w:hAnsi="Times New Roman"/>
        </w:rPr>
        <w:t>)</w:t>
      </w:r>
      <w:r w:rsidR="00CB2F82">
        <w:rPr>
          <w:rFonts w:ascii="Times New Roman" w:hAnsi="Times New Roman" w:hint="eastAsia"/>
        </w:rPr>
        <w:t xml:space="preserve"> and </w:t>
      </w:r>
      <w:r w:rsidR="00CB2F82">
        <w:rPr>
          <w:rFonts w:ascii="Times New Roman" w:hAnsi="Times New Roman"/>
        </w:rPr>
        <w:t>authenticity</w:t>
      </w:r>
      <w:r w:rsidR="00CB2F82">
        <w:rPr>
          <w:rFonts w:ascii="Times New Roman" w:hAnsi="Times New Roman" w:hint="eastAsia"/>
        </w:rPr>
        <w:t xml:space="preserve"> </w:t>
      </w:r>
      <w:r w:rsidR="00CB2F82">
        <w:rPr>
          <w:rFonts w:ascii="Times New Roman" w:hAnsi="Times New Roman"/>
        </w:rPr>
        <w:t>(</w:t>
      </w:r>
      <w:proofErr w:type="spellStart"/>
      <w:r w:rsidR="00CB2F82" w:rsidRPr="00881862">
        <w:rPr>
          <w:rFonts w:ascii="Times New Roman" w:hAnsi="Times New Roman"/>
          <w:i/>
          <w:iCs/>
        </w:rPr>
        <w:t>f</w:t>
      </w:r>
      <w:r w:rsidR="00CB2F82">
        <w:rPr>
          <w:rFonts w:ascii="Times New Roman" w:hAnsi="Times New Roman"/>
          <w:i/>
          <w:iCs/>
          <w:vertAlign w:val="subscript"/>
        </w:rPr>
        <w:t>p</w:t>
      </w:r>
      <w:proofErr w:type="spellEnd"/>
      <w:r w:rsidR="00CB2F82">
        <w:rPr>
          <w:rFonts w:ascii="Times New Roman" w:hAnsi="Times New Roman"/>
        </w:rPr>
        <w:t xml:space="preserve">= </w:t>
      </w:r>
      <w:r w:rsidR="00CB2F82">
        <w:rPr>
          <w:rFonts w:ascii="Times New Roman" w:hAnsi="Times New Roman" w:hint="eastAsia"/>
        </w:rPr>
        <w:t>8</w:t>
      </w:r>
      <w:r w:rsidR="00CB2F82">
        <w:rPr>
          <w:rFonts w:ascii="Times New Roman" w:hAnsi="Times New Roman"/>
        </w:rPr>
        <w:t xml:space="preserve">, </w:t>
      </w:r>
      <w:proofErr w:type="spellStart"/>
      <w:r w:rsidR="00CB2F82" w:rsidRPr="00881862">
        <w:rPr>
          <w:rFonts w:ascii="Times New Roman" w:hAnsi="Times New Roman"/>
          <w:i/>
          <w:iCs/>
        </w:rPr>
        <w:t>f</w:t>
      </w:r>
      <w:r w:rsidR="00CB2F82">
        <w:rPr>
          <w:rFonts w:ascii="Times New Roman" w:hAnsi="Times New Roman" w:hint="eastAsia"/>
          <w:i/>
          <w:iCs/>
          <w:vertAlign w:val="subscript"/>
        </w:rPr>
        <w:t>n</w:t>
      </w:r>
      <w:r w:rsidR="00CB2F82">
        <w:rPr>
          <w:rFonts w:ascii="Times New Roman" w:hAnsi="Times New Roman"/>
          <w:i/>
          <w:iCs/>
          <w:vertAlign w:val="subscript"/>
        </w:rPr>
        <w:t>p</w:t>
      </w:r>
      <w:proofErr w:type="spellEnd"/>
      <w:r w:rsidR="00CB2F82">
        <w:rPr>
          <w:rFonts w:ascii="Times New Roman" w:hAnsi="Times New Roman"/>
        </w:rPr>
        <w:t xml:space="preserve"> = </w:t>
      </w:r>
      <w:r w:rsidR="00CB2F82">
        <w:rPr>
          <w:rFonts w:ascii="Times New Roman" w:hAnsi="Times New Roman" w:hint="eastAsia"/>
        </w:rPr>
        <w:t>8</w:t>
      </w:r>
      <w:r w:rsidR="00CB2F82">
        <w:rPr>
          <w:rFonts w:ascii="Times New Roman" w:hAnsi="Times New Roman"/>
        </w:rPr>
        <w:t>)</w:t>
      </w:r>
      <w:r w:rsidR="00CB2F82">
        <w:rPr>
          <w:rFonts w:ascii="Times New Roman" w:hAnsi="Times New Roman" w:hint="eastAsia"/>
        </w:rPr>
        <w:t xml:space="preserve"> of product</w:t>
      </w:r>
      <w:r w:rsidR="00CB2F82">
        <w:rPr>
          <w:rFonts w:ascii="Times New Roman" w:hAnsi="Times New Roman"/>
        </w:rPr>
        <w:t>s from CBEC retailers</w:t>
      </w:r>
      <w:r w:rsidR="00CB2F82">
        <w:rPr>
          <w:rFonts w:ascii="Times New Roman" w:hAnsi="Times New Roman" w:hint="eastAsia"/>
        </w:rPr>
        <w:t xml:space="preserve">. </w:t>
      </w:r>
      <w:r w:rsidR="00CB2F82">
        <w:rPr>
          <w:rFonts w:ascii="Times New Roman" w:hAnsi="Times New Roman"/>
        </w:rPr>
        <w:t>Convenience/time risk (</w:t>
      </w:r>
      <w:proofErr w:type="spellStart"/>
      <w:r w:rsidR="00CB2F82" w:rsidRPr="00881862">
        <w:rPr>
          <w:rFonts w:ascii="Times New Roman" w:hAnsi="Times New Roman"/>
          <w:i/>
          <w:iCs/>
        </w:rPr>
        <w:t>f</w:t>
      </w:r>
      <w:r w:rsidR="00CB2F82">
        <w:rPr>
          <w:rFonts w:ascii="Times New Roman" w:hAnsi="Times New Roman"/>
          <w:i/>
          <w:iCs/>
          <w:vertAlign w:val="subscript"/>
        </w:rPr>
        <w:t>p</w:t>
      </w:r>
      <w:proofErr w:type="spellEnd"/>
      <w:r w:rsidR="00CB2F82">
        <w:rPr>
          <w:rFonts w:ascii="Times New Roman" w:hAnsi="Times New Roman"/>
        </w:rPr>
        <w:t xml:space="preserve">= 9, </w:t>
      </w:r>
      <w:proofErr w:type="spellStart"/>
      <w:r w:rsidR="00CB2F82" w:rsidRPr="00881862">
        <w:rPr>
          <w:rFonts w:ascii="Times New Roman" w:hAnsi="Times New Roman"/>
          <w:i/>
          <w:iCs/>
        </w:rPr>
        <w:t>f</w:t>
      </w:r>
      <w:r w:rsidR="00CB2F82">
        <w:rPr>
          <w:rFonts w:ascii="Times New Roman" w:hAnsi="Times New Roman" w:hint="eastAsia"/>
          <w:i/>
          <w:iCs/>
          <w:vertAlign w:val="subscript"/>
        </w:rPr>
        <w:t>n</w:t>
      </w:r>
      <w:r w:rsidR="00CB2F82">
        <w:rPr>
          <w:rFonts w:ascii="Times New Roman" w:hAnsi="Times New Roman"/>
          <w:i/>
          <w:iCs/>
          <w:vertAlign w:val="subscript"/>
        </w:rPr>
        <w:t>p</w:t>
      </w:r>
      <w:proofErr w:type="spellEnd"/>
      <w:r w:rsidR="00CB2F82">
        <w:rPr>
          <w:rFonts w:ascii="Times New Roman" w:hAnsi="Times New Roman"/>
        </w:rPr>
        <w:t xml:space="preserve"> = 9) was identified as </w:t>
      </w:r>
      <w:r w:rsidR="00CB2F82">
        <w:rPr>
          <w:rFonts w:ascii="Times New Roman" w:hAnsi="Times New Roman" w:hint="eastAsia"/>
        </w:rPr>
        <w:t>a</w:t>
      </w:r>
      <w:r w:rsidR="00CB2F82">
        <w:rPr>
          <w:rFonts w:ascii="Times New Roman" w:hAnsi="Times New Roman"/>
        </w:rPr>
        <w:t xml:space="preserve">nother major risk. </w:t>
      </w:r>
      <w:r w:rsidR="00CB2F82">
        <w:rPr>
          <w:rFonts w:ascii="Times New Roman" w:hAnsi="Times New Roman" w:hint="eastAsia"/>
        </w:rPr>
        <w:t>P</w:t>
      </w:r>
      <w:r w:rsidR="00CB2F82">
        <w:rPr>
          <w:rFonts w:ascii="Times New Roman" w:hAnsi="Times New Roman"/>
        </w:rPr>
        <w:t>articipants noted that CBEC consumption experiences were/may be complicated and time-consuming</w:t>
      </w:r>
      <w:r w:rsidR="00CB2F82">
        <w:rPr>
          <w:rFonts w:ascii="Times New Roman" w:hAnsi="Times New Roman" w:hint="eastAsia"/>
        </w:rPr>
        <w:t xml:space="preserve"> due to language barriers, limited </w:t>
      </w:r>
      <w:r w:rsidR="00CB2F82">
        <w:rPr>
          <w:rFonts w:ascii="Times New Roman" w:hAnsi="Times New Roman"/>
        </w:rPr>
        <w:t>information</w:t>
      </w:r>
      <w:r w:rsidR="00CB2F82">
        <w:rPr>
          <w:rFonts w:ascii="Times New Roman" w:hAnsi="Times New Roman" w:hint="eastAsia"/>
        </w:rPr>
        <w:t>, and unfamiliar interfaces/websites</w:t>
      </w:r>
      <w:r w:rsidR="00CB2F82">
        <w:rPr>
          <w:rFonts w:ascii="Times New Roman" w:hAnsi="Times New Roman"/>
        </w:rPr>
        <w:t>. Delivery risk (</w:t>
      </w:r>
      <w:proofErr w:type="spellStart"/>
      <w:r w:rsidR="00CB2F82" w:rsidRPr="00881862">
        <w:rPr>
          <w:rFonts w:ascii="Times New Roman" w:hAnsi="Times New Roman"/>
          <w:i/>
          <w:iCs/>
        </w:rPr>
        <w:t>f</w:t>
      </w:r>
      <w:r w:rsidR="00CB2F82">
        <w:rPr>
          <w:rFonts w:ascii="Times New Roman" w:hAnsi="Times New Roman"/>
          <w:i/>
          <w:iCs/>
          <w:vertAlign w:val="subscript"/>
        </w:rPr>
        <w:t>p</w:t>
      </w:r>
      <w:proofErr w:type="spellEnd"/>
      <w:r w:rsidR="00CB2F82">
        <w:rPr>
          <w:rFonts w:ascii="Times New Roman" w:hAnsi="Times New Roman"/>
        </w:rPr>
        <w:t xml:space="preserve">= 9, </w:t>
      </w:r>
      <w:proofErr w:type="spellStart"/>
      <w:r w:rsidR="00CB2F82" w:rsidRPr="00881862">
        <w:rPr>
          <w:rFonts w:ascii="Times New Roman" w:hAnsi="Times New Roman"/>
          <w:i/>
          <w:iCs/>
        </w:rPr>
        <w:t>f</w:t>
      </w:r>
      <w:r w:rsidR="00CB2F82">
        <w:rPr>
          <w:rFonts w:ascii="Times New Roman" w:hAnsi="Times New Roman" w:hint="eastAsia"/>
          <w:i/>
          <w:iCs/>
          <w:vertAlign w:val="subscript"/>
        </w:rPr>
        <w:t>n</w:t>
      </w:r>
      <w:r w:rsidR="00CB2F82">
        <w:rPr>
          <w:rFonts w:ascii="Times New Roman" w:hAnsi="Times New Roman"/>
          <w:i/>
          <w:iCs/>
          <w:vertAlign w:val="subscript"/>
        </w:rPr>
        <w:t>p</w:t>
      </w:r>
      <w:proofErr w:type="spellEnd"/>
      <w:r w:rsidR="00CB2F82">
        <w:rPr>
          <w:rFonts w:ascii="Times New Roman" w:hAnsi="Times New Roman"/>
        </w:rPr>
        <w:t xml:space="preserve"> = 8) was the </w:t>
      </w:r>
      <w:r w:rsidR="00CB2F82">
        <w:rPr>
          <w:rFonts w:ascii="Times New Roman" w:hAnsi="Times New Roman" w:hint="eastAsia"/>
        </w:rPr>
        <w:t>third</w:t>
      </w:r>
      <w:r w:rsidR="00CB2F82">
        <w:rPr>
          <w:rFonts w:ascii="Times New Roman" w:hAnsi="Times New Roman"/>
        </w:rPr>
        <w:t xml:space="preserve"> major </w:t>
      </w:r>
      <w:r w:rsidR="00CB2F82">
        <w:rPr>
          <w:rFonts w:ascii="Times New Roman" w:hAnsi="Times New Roman" w:hint="eastAsia"/>
        </w:rPr>
        <w:t>risk</w:t>
      </w:r>
      <w:r w:rsidR="00CB2F82">
        <w:rPr>
          <w:rFonts w:ascii="Times New Roman" w:hAnsi="Times New Roman"/>
        </w:rPr>
        <w:t xml:space="preserve">; As </w:t>
      </w:r>
      <w:r w:rsidR="00CB2F82">
        <w:rPr>
          <w:rFonts w:ascii="Times New Roman" w:hAnsi="Times New Roman" w:hint="eastAsia"/>
        </w:rPr>
        <w:t xml:space="preserve">CBEC </w:t>
      </w:r>
      <w:r w:rsidR="00CB2F82">
        <w:rPr>
          <w:rFonts w:ascii="Times New Roman" w:hAnsi="Times New Roman"/>
        </w:rPr>
        <w:t>deals with international shipping, consumers were</w:t>
      </w:r>
      <w:r w:rsidR="00CB2F82">
        <w:rPr>
          <w:rFonts w:ascii="Times New Roman" w:hAnsi="Times New Roman" w:hint="eastAsia"/>
        </w:rPr>
        <w:t xml:space="preserve"> uncertain about</w:t>
      </w:r>
      <w:r w:rsidR="00CB2F82">
        <w:rPr>
          <w:rFonts w:ascii="Times New Roman" w:hAnsi="Times New Roman"/>
        </w:rPr>
        <w:t xml:space="preserve"> whether they would receive the product, whether the product would be damaged during the delivery process, or the </w:t>
      </w:r>
      <w:r w:rsidR="00CB2F82">
        <w:rPr>
          <w:rFonts w:ascii="Times New Roman" w:hAnsi="Times New Roman" w:hint="eastAsia"/>
        </w:rPr>
        <w:t>delivery cost and time</w:t>
      </w:r>
      <w:r w:rsidR="00CB2F82">
        <w:rPr>
          <w:rFonts w:ascii="Times New Roman" w:hAnsi="Times New Roman"/>
        </w:rPr>
        <w:t xml:space="preserve">. </w:t>
      </w:r>
      <w:r w:rsidR="00CB2F82">
        <w:rPr>
          <w:rFonts w:ascii="Times New Roman" w:hAnsi="Times New Roman" w:hint="eastAsia"/>
        </w:rPr>
        <w:t>Next, financial risk was a</w:t>
      </w:r>
      <w:r w:rsidR="00CB2F82">
        <w:rPr>
          <w:rFonts w:ascii="Times New Roman" w:hAnsi="Times New Roman"/>
        </w:rPr>
        <w:t>nother</w:t>
      </w:r>
      <w:r w:rsidR="00CB2F82">
        <w:rPr>
          <w:rFonts w:ascii="Times New Roman" w:hAnsi="Times New Roman" w:hint="eastAsia"/>
        </w:rPr>
        <w:t xml:space="preserve"> major risk </w:t>
      </w:r>
      <w:r w:rsidR="00CB2F82">
        <w:rPr>
          <w:rFonts w:ascii="Times New Roman" w:hAnsi="Times New Roman"/>
        </w:rPr>
        <w:t>for both</w:t>
      </w:r>
      <w:r w:rsidR="00CB2F82">
        <w:rPr>
          <w:rFonts w:ascii="Times New Roman" w:hAnsi="Times New Roman" w:hint="eastAsia"/>
        </w:rPr>
        <w:t xml:space="preserve"> </w:t>
      </w:r>
      <w:r w:rsidR="00CB2F82">
        <w:rPr>
          <w:rFonts w:ascii="Times New Roman" w:hAnsi="Times New Roman"/>
        </w:rPr>
        <w:t>groups (</w:t>
      </w:r>
      <w:proofErr w:type="spellStart"/>
      <w:r w:rsidR="00CB2F82" w:rsidRPr="00881862">
        <w:rPr>
          <w:rFonts w:ascii="Times New Roman" w:hAnsi="Times New Roman"/>
          <w:i/>
          <w:iCs/>
        </w:rPr>
        <w:t>f</w:t>
      </w:r>
      <w:r w:rsidR="00CB2F82">
        <w:rPr>
          <w:rFonts w:ascii="Times New Roman" w:hAnsi="Times New Roman"/>
          <w:i/>
          <w:iCs/>
          <w:vertAlign w:val="subscript"/>
        </w:rPr>
        <w:t>p</w:t>
      </w:r>
      <w:proofErr w:type="spellEnd"/>
      <w:r w:rsidR="00CB2F82">
        <w:rPr>
          <w:rFonts w:ascii="Times New Roman" w:hAnsi="Times New Roman"/>
        </w:rPr>
        <w:t xml:space="preserve"> = 7, </w:t>
      </w:r>
      <w:proofErr w:type="spellStart"/>
      <w:r w:rsidR="00CB2F82" w:rsidRPr="00881862">
        <w:rPr>
          <w:rFonts w:ascii="Times New Roman" w:hAnsi="Times New Roman"/>
          <w:i/>
          <w:iCs/>
        </w:rPr>
        <w:t>f</w:t>
      </w:r>
      <w:r w:rsidR="00CB2F82">
        <w:rPr>
          <w:rFonts w:ascii="Times New Roman" w:hAnsi="Times New Roman" w:hint="eastAsia"/>
          <w:i/>
          <w:iCs/>
          <w:vertAlign w:val="subscript"/>
        </w:rPr>
        <w:t>n</w:t>
      </w:r>
      <w:r w:rsidR="00CB2F82">
        <w:rPr>
          <w:rFonts w:ascii="Times New Roman" w:hAnsi="Times New Roman"/>
          <w:i/>
          <w:iCs/>
          <w:vertAlign w:val="subscript"/>
        </w:rPr>
        <w:t>p</w:t>
      </w:r>
      <w:proofErr w:type="spellEnd"/>
      <w:r w:rsidR="00CB2F82">
        <w:rPr>
          <w:rFonts w:ascii="Times New Roman" w:hAnsi="Times New Roman"/>
        </w:rPr>
        <w:t>= 9</w:t>
      </w:r>
      <w:bookmarkStart w:id="17" w:name="OLE_LINK212"/>
      <w:bookmarkStart w:id="18" w:name="OLE_LINK213"/>
      <w:r w:rsidR="00CB2F82">
        <w:rPr>
          <w:rFonts w:ascii="Times New Roman" w:hAnsi="Times New Roman"/>
        </w:rPr>
        <w:t xml:space="preserve">). </w:t>
      </w:r>
      <w:bookmarkEnd w:id="17"/>
      <w:bookmarkEnd w:id="18"/>
      <w:r w:rsidR="00CB2F82">
        <w:rPr>
          <w:rFonts w:ascii="Times New Roman" w:hAnsi="Times New Roman"/>
        </w:rPr>
        <w:t xml:space="preserve">Participants mentioned that they worried about losing money due to </w:t>
      </w:r>
      <w:r w:rsidR="00CB2F82">
        <w:rPr>
          <w:rFonts w:ascii="Times New Roman" w:hAnsi="Times New Roman" w:hint="eastAsia"/>
        </w:rPr>
        <w:t>foreign currency payment</w:t>
      </w:r>
      <w:r w:rsidR="00CB2F82">
        <w:rPr>
          <w:rFonts w:ascii="Times New Roman" w:hAnsi="Times New Roman"/>
        </w:rPr>
        <w:t xml:space="preserve">s </w:t>
      </w:r>
      <w:r w:rsidR="00CB2F82">
        <w:rPr>
          <w:rFonts w:ascii="Times New Roman" w:hAnsi="Times New Roman" w:hint="eastAsia"/>
        </w:rPr>
        <w:t xml:space="preserve">and </w:t>
      </w:r>
      <w:r w:rsidR="00CB2F82">
        <w:rPr>
          <w:rFonts w:ascii="Times New Roman" w:hAnsi="Times New Roman"/>
        </w:rPr>
        <w:t xml:space="preserve">unfamiliar payment methods (e.g., credit card </w:t>
      </w:r>
      <w:r w:rsidR="00CB2F82">
        <w:rPr>
          <w:rFonts w:ascii="Times New Roman" w:hAnsi="Times New Roman" w:hint="eastAsia"/>
        </w:rPr>
        <w:t>without password</w:t>
      </w:r>
      <w:r w:rsidR="00CB2F82">
        <w:rPr>
          <w:rFonts w:ascii="Times New Roman" w:hAnsi="Times New Roman"/>
        </w:rPr>
        <w:t>)</w:t>
      </w:r>
      <w:r w:rsidR="00CB2F82">
        <w:rPr>
          <w:rFonts w:ascii="Times New Roman" w:hAnsi="Times New Roman" w:hint="eastAsia"/>
        </w:rPr>
        <w:t xml:space="preserve"> </w:t>
      </w:r>
      <w:r w:rsidR="00CB2F82">
        <w:rPr>
          <w:rFonts w:ascii="Times New Roman" w:hAnsi="Times New Roman"/>
        </w:rPr>
        <w:t>as Chin</w:t>
      </w:r>
      <w:r w:rsidR="00CB2F82">
        <w:rPr>
          <w:rFonts w:ascii="Times New Roman" w:hAnsi="Times New Roman" w:hint="eastAsia"/>
        </w:rPr>
        <w:t>e</w:t>
      </w:r>
      <w:r w:rsidR="00CB2F82">
        <w:rPr>
          <w:rFonts w:ascii="Times New Roman" w:hAnsi="Times New Roman"/>
        </w:rPr>
        <w:t xml:space="preserve">se consumers were </w:t>
      </w:r>
      <w:r w:rsidR="00CB2F82">
        <w:rPr>
          <w:rFonts w:ascii="Times New Roman" w:hAnsi="Times New Roman" w:hint="eastAsia"/>
        </w:rPr>
        <w:t>accustomed</w:t>
      </w:r>
      <w:r w:rsidR="00CB2F82">
        <w:rPr>
          <w:rFonts w:ascii="Times New Roman" w:hAnsi="Times New Roman"/>
        </w:rPr>
        <w:t xml:space="preserve"> to using </w:t>
      </w:r>
      <w:r w:rsidR="00CB2F82">
        <w:rPr>
          <w:rFonts w:ascii="Times New Roman" w:hAnsi="Times New Roman" w:hint="eastAsia"/>
        </w:rPr>
        <w:t>third</w:t>
      </w:r>
      <w:r w:rsidR="00CB2F82">
        <w:rPr>
          <w:rFonts w:ascii="Times New Roman" w:hAnsi="Times New Roman"/>
        </w:rPr>
        <w:t>-party payment methods (e.g., Alipay</w:t>
      </w:r>
      <w:r w:rsidR="00CB2F82">
        <w:rPr>
          <w:rFonts w:ascii="Times New Roman" w:hAnsi="Times New Roman" w:hint="eastAsia"/>
        </w:rPr>
        <w:t>)</w:t>
      </w:r>
      <w:r w:rsidR="00CB2F82">
        <w:rPr>
          <w:rFonts w:ascii="Times New Roman" w:hAnsi="Times New Roman"/>
        </w:rPr>
        <w:t>.</w:t>
      </w:r>
      <w:r w:rsidR="00CB2F82">
        <w:rPr>
          <w:rFonts w:ascii="Times New Roman" w:hAnsi="Times New Roman" w:hint="eastAsia"/>
        </w:rPr>
        <w:t xml:space="preserve"> </w:t>
      </w:r>
      <w:r w:rsidR="00CB2F82">
        <w:rPr>
          <w:rFonts w:ascii="Times New Roman" w:hAnsi="Times New Roman"/>
        </w:rPr>
        <w:t xml:space="preserve">Although the </w:t>
      </w:r>
      <w:proofErr w:type="gramStart"/>
      <w:r w:rsidR="00CB2F82">
        <w:rPr>
          <w:rFonts w:ascii="Times New Roman" w:hAnsi="Times New Roman"/>
        </w:rPr>
        <w:t>aforementioned risks</w:t>
      </w:r>
      <w:proofErr w:type="gramEnd"/>
      <w:r w:rsidR="00CB2F82">
        <w:rPr>
          <w:rFonts w:ascii="Times New Roman" w:hAnsi="Times New Roman"/>
        </w:rPr>
        <w:t xml:space="preserve"> were mostly equally mentioned by both purchasers and non-purchasers, </w:t>
      </w:r>
      <w:r w:rsidR="00CB2F82">
        <w:rPr>
          <w:rFonts w:ascii="Times New Roman" w:hAnsi="Times New Roman" w:hint="eastAsia"/>
        </w:rPr>
        <w:t>c</w:t>
      </w:r>
      <w:r w:rsidR="00CB2F82">
        <w:rPr>
          <w:rFonts w:ascii="Times New Roman" w:hAnsi="Times New Roman"/>
        </w:rPr>
        <w:t>ustoms risk</w:t>
      </w:r>
      <w:r w:rsidR="00CB2F82">
        <w:rPr>
          <w:rFonts w:ascii="Times New Roman" w:hAnsi="Times New Roman" w:hint="eastAsia"/>
        </w:rPr>
        <w:t xml:space="preserve"> </w:t>
      </w:r>
      <w:r w:rsidR="00CB2F82">
        <w:rPr>
          <w:rFonts w:ascii="Times New Roman" w:hAnsi="Times New Roman"/>
        </w:rPr>
        <w:t>(</w:t>
      </w:r>
      <w:proofErr w:type="spellStart"/>
      <w:r w:rsidR="00CB2F82" w:rsidRPr="00881862">
        <w:rPr>
          <w:rFonts w:ascii="Times New Roman" w:hAnsi="Times New Roman"/>
          <w:i/>
          <w:iCs/>
        </w:rPr>
        <w:t>f</w:t>
      </w:r>
      <w:r w:rsidR="00CB2F82">
        <w:rPr>
          <w:rFonts w:ascii="Times New Roman" w:hAnsi="Times New Roman"/>
          <w:i/>
          <w:iCs/>
          <w:vertAlign w:val="subscript"/>
        </w:rPr>
        <w:t>p</w:t>
      </w:r>
      <w:proofErr w:type="spellEnd"/>
      <w:r w:rsidR="00CB2F82">
        <w:rPr>
          <w:rFonts w:ascii="Times New Roman" w:hAnsi="Times New Roman"/>
        </w:rPr>
        <w:t xml:space="preserve">= </w:t>
      </w:r>
      <w:r w:rsidR="00CB2F82">
        <w:rPr>
          <w:rFonts w:ascii="Times New Roman" w:hAnsi="Times New Roman" w:hint="eastAsia"/>
        </w:rPr>
        <w:t>5</w:t>
      </w:r>
      <w:r w:rsidR="00CB2F82">
        <w:rPr>
          <w:rFonts w:ascii="Times New Roman" w:hAnsi="Times New Roman"/>
        </w:rPr>
        <w:t xml:space="preserve">, </w:t>
      </w:r>
      <w:proofErr w:type="spellStart"/>
      <w:r w:rsidR="00CB2F82" w:rsidRPr="00881862">
        <w:rPr>
          <w:rFonts w:ascii="Times New Roman" w:hAnsi="Times New Roman"/>
          <w:i/>
          <w:iCs/>
        </w:rPr>
        <w:t>f</w:t>
      </w:r>
      <w:r w:rsidR="00CB2F82">
        <w:rPr>
          <w:rFonts w:ascii="Times New Roman" w:hAnsi="Times New Roman" w:hint="eastAsia"/>
          <w:i/>
          <w:iCs/>
          <w:vertAlign w:val="subscript"/>
        </w:rPr>
        <w:t>n</w:t>
      </w:r>
      <w:r w:rsidR="00CB2F82">
        <w:rPr>
          <w:rFonts w:ascii="Times New Roman" w:hAnsi="Times New Roman"/>
          <w:i/>
          <w:iCs/>
          <w:vertAlign w:val="subscript"/>
        </w:rPr>
        <w:t>p</w:t>
      </w:r>
      <w:proofErr w:type="spellEnd"/>
      <w:r w:rsidR="00CB2F82">
        <w:rPr>
          <w:rFonts w:ascii="Times New Roman" w:hAnsi="Times New Roman"/>
        </w:rPr>
        <w:t xml:space="preserve"> = </w:t>
      </w:r>
      <w:r w:rsidR="00CB2F82">
        <w:rPr>
          <w:rFonts w:ascii="Times New Roman" w:hAnsi="Times New Roman" w:hint="eastAsia"/>
        </w:rPr>
        <w:t>8</w:t>
      </w:r>
      <w:r w:rsidR="00CB2F82">
        <w:rPr>
          <w:rFonts w:ascii="Times New Roman" w:hAnsi="Times New Roman"/>
        </w:rPr>
        <w:t xml:space="preserve">), or concerns about </w:t>
      </w:r>
      <w:r w:rsidR="00CB2F82" w:rsidRPr="009E5703">
        <w:rPr>
          <w:rFonts w:ascii="Times New Roman" w:hAnsi="Times New Roman"/>
        </w:rPr>
        <w:t>whether their products would be confiscated or charged an extra customs clearance fee</w:t>
      </w:r>
      <w:r w:rsidR="00CB2F82">
        <w:rPr>
          <w:rFonts w:ascii="Times New Roman" w:hAnsi="Times New Roman"/>
        </w:rPr>
        <w:t xml:space="preserve">, </w:t>
      </w:r>
      <w:r w:rsidR="00CB2F82">
        <w:rPr>
          <w:rFonts w:ascii="Times New Roman" w:hAnsi="Times New Roman" w:hint="eastAsia"/>
        </w:rPr>
        <w:t>and</w:t>
      </w:r>
      <w:r w:rsidR="00CB2F82">
        <w:rPr>
          <w:rFonts w:ascii="Times New Roman" w:hAnsi="Times New Roman"/>
        </w:rPr>
        <w:t xml:space="preserve"> </w:t>
      </w:r>
      <w:r w:rsidR="00CB2F82">
        <w:rPr>
          <w:rFonts w:ascii="Times New Roman" w:hAnsi="Times New Roman" w:hint="eastAsia"/>
        </w:rPr>
        <w:t xml:space="preserve">after-sale service risk </w:t>
      </w:r>
      <w:r w:rsidR="00CB2F82">
        <w:rPr>
          <w:rFonts w:ascii="Times New Roman" w:hAnsi="Times New Roman"/>
        </w:rPr>
        <w:t>(</w:t>
      </w:r>
      <w:proofErr w:type="spellStart"/>
      <w:r w:rsidR="00CB2F82" w:rsidRPr="00881862">
        <w:rPr>
          <w:rFonts w:ascii="Times New Roman" w:hAnsi="Times New Roman"/>
          <w:i/>
          <w:iCs/>
        </w:rPr>
        <w:t>f</w:t>
      </w:r>
      <w:r w:rsidR="00CB2F82">
        <w:rPr>
          <w:rFonts w:ascii="Times New Roman" w:hAnsi="Times New Roman"/>
          <w:i/>
          <w:iCs/>
          <w:vertAlign w:val="subscript"/>
        </w:rPr>
        <w:t>p</w:t>
      </w:r>
      <w:proofErr w:type="spellEnd"/>
      <w:r w:rsidR="00CB2F82">
        <w:rPr>
          <w:rFonts w:ascii="Times New Roman" w:hAnsi="Times New Roman"/>
        </w:rPr>
        <w:t xml:space="preserve">= </w:t>
      </w:r>
      <w:r w:rsidR="00CB2F82">
        <w:rPr>
          <w:rFonts w:ascii="Times New Roman" w:hAnsi="Times New Roman" w:hint="eastAsia"/>
        </w:rPr>
        <w:t>3</w:t>
      </w:r>
      <w:r w:rsidR="00CB2F82">
        <w:rPr>
          <w:rFonts w:ascii="Times New Roman" w:hAnsi="Times New Roman"/>
        </w:rPr>
        <w:t xml:space="preserve">, </w:t>
      </w:r>
      <w:proofErr w:type="spellStart"/>
      <w:r w:rsidR="00CB2F82" w:rsidRPr="00881862">
        <w:rPr>
          <w:rFonts w:ascii="Times New Roman" w:hAnsi="Times New Roman"/>
          <w:i/>
          <w:iCs/>
        </w:rPr>
        <w:t>f</w:t>
      </w:r>
      <w:r w:rsidR="00CB2F82">
        <w:rPr>
          <w:rFonts w:ascii="Times New Roman" w:hAnsi="Times New Roman" w:hint="eastAsia"/>
          <w:i/>
          <w:iCs/>
          <w:vertAlign w:val="subscript"/>
        </w:rPr>
        <w:t>n</w:t>
      </w:r>
      <w:r w:rsidR="00CB2F82">
        <w:rPr>
          <w:rFonts w:ascii="Times New Roman" w:hAnsi="Times New Roman"/>
          <w:i/>
          <w:iCs/>
          <w:vertAlign w:val="subscript"/>
        </w:rPr>
        <w:t>p</w:t>
      </w:r>
      <w:proofErr w:type="spellEnd"/>
      <w:r w:rsidR="00CB2F82">
        <w:rPr>
          <w:rFonts w:ascii="Times New Roman" w:hAnsi="Times New Roman"/>
        </w:rPr>
        <w:t xml:space="preserve"> = </w:t>
      </w:r>
      <w:r w:rsidR="00CB2F82">
        <w:rPr>
          <w:rFonts w:ascii="Times New Roman" w:hAnsi="Times New Roman" w:hint="eastAsia"/>
        </w:rPr>
        <w:t>9</w:t>
      </w:r>
      <w:r w:rsidR="00CB2F82">
        <w:rPr>
          <w:rFonts w:ascii="Times New Roman" w:hAnsi="Times New Roman"/>
        </w:rPr>
        <w:t xml:space="preserve">), or </w:t>
      </w:r>
      <w:r w:rsidR="00CB2F82" w:rsidRPr="009E5703">
        <w:rPr>
          <w:rFonts w:ascii="Times New Roman" w:hAnsi="Times New Roman"/>
        </w:rPr>
        <w:t>uncertain</w:t>
      </w:r>
      <w:r w:rsidR="00CB2F82">
        <w:rPr>
          <w:rFonts w:ascii="Times New Roman" w:hAnsi="Times New Roman"/>
        </w:rPr>
        <w:t>ty</w:t>
      </w:r>
      <w:r w:rsidR="00CB2F82" w:rsidRPr="009E5703">
        <w:rPr>
          <w:rFonts w:ascii="Times New Roman" w:hAnsi="Times New Roman"/>
        </w:rPr>
        <w:t xml:space="preserve"> about return or exchange process</w:t>
      </w:r>
      <w:r w:rsidR="00CB2F82">
        <w:rPr>
          <w:rFonts w:ascii="Times New Roman" w:hAnsi="Times New Roman"/>
        </w:rPr>
        <w:t>es</w:t>
      </w:r>
      <w:r w:rsidR="00CB2F82" w:rsidRPr="009E5703">
        <w:rPr>
          <w:rFonts w:ascii="Times New Roman" w:hAnsi="Times New Roman"/>
        </w:rPr>
        <w:t xml:space="preserve"> due to language barriers and inconvenient customer service communication</w:t>
      </w:r>
      <w:r w:rsidR="00CB2F82">
        <w:rPr>
          <w:rFonts w:ascii="Times New Roman" w:hAnsi="Times New Roman"/>
        </w:rPr>
        <w:t>, were pointed out more frequently by non-purchasers than purchasers</w:t>
      </w:r>
      <w:r w:rsidR="00CB2F82">
        <w:rPr>
          <w:rFonts w:ascii="Times New Roman" w:hAnsi="Times New Roman" w:hint="eastAsia"/>
        </w:rPr>
        <w:t xml:space="preserve">. </w:t>
      </w:r>
    </w:p>
    <w:p w14:paraId="0E667351" w14:textId="357FA0E8" w:rsidR="00D2524E" w:rsidRPr="00D97F10" w:rsidRDefault="00D97F10" w:rsidP="00D97F10">
      <w:pPr>
        <w:spacing w:after="0" w:line="240" w:lineRule="auto"/>
        <w:ind w:firstLine="720"/>
        <w:rPr>
          <w:rFonts w:ascii="Times New Roman" w:hAnsi="Times New Roman"/>
        </w:rPr>
      </w:pPr>
      <w:r>
        <w:rPr>
          <w:rFonts w:ascii="Times New Roman" w:hAnsi="Times New Roman"/>
        </w:rPr>
        <w:t>Finally, pa</w:t>
      </w:r>
      <w:r w:rsidR="00CB2F82">
        <w:rPr>
          <w:rFonts w:ascii="Times New Roman" w:hAnsi="Times New Roman"/>
        </w:rPr>
        <w:t xml:space="preserve">rticipants associated different sets </w:t>
      </w:r>
      <w:r w:rsidR="00CB2F82">
        <w:rPr>
          <w:rFonts w:ascii="Times New Roman" w:hAnsi="Times New Roman" w:hint="eastAsia"/>
        </w:rPr>
        <w:t>of benefits</w:t>
      </w:r>
      <w:r>
        <w:rPr>
          <w:rFonts w:ascii="Times New Roman" w:hAnsi="Times New Roman" w:hint="eastAsia"/>
        </w:rPr>
        <w:t xml:space="preserve"> and risks </w:t>
      </w:r>
      <w:r w:rsidR="00CB2F82">
        <w:rPr>
          <w:rFonts w:ascii="Times New Roman" w:hAnsi="Times New Roman"/>
        </w:rPr>
        <w:t>to self-built versus third-party platforms</w:t>
      </w:r>
      <w:r w:rsidR="00CB2F82" w:rsidRPr="00384472">
        <w:rPr>
          <w:rFonts w:ascii="Times New Roman" w:hAnsi="Times New Roman" w:hint="eastAsia"/>
        </w:rPr>
        <w:t xml:space="preserve">. </w:t>
      </w:r>
      <w:r w:rsidR="00CB2F82">
        <w:rPr>
          <w:rFonts w:ascii="Times New Roman" w:hAnsi="Times New Roman" w:hint="eastAsia"/>
        </w:rPr>
        <w:t>The product selection</w:t>
      </w:r>
      <w:r w:rsidR="00CB2F82">
        <w:rPr>
          <w:rFonts w:ascii="Times New Roman" w:hAnsi="Times New Roman"/>
        </w:rPr>
        <w:t xml:space="preserve"> benefit</w:t>
      </w:r>
      <w:r w:rsidR="00CB2F82">
        <w:rPr>
          <w:rFonts w:ascii="Times New Roman" w:hAnsi="Times New Roman" w:hint="eastAsia"/>
        </w:rPr>
        <w:t xml:space="preserve"> in terms of</w:t>
      </w:r>
      <w:r w:rsidR="00CB2F82">
        <w:rPr>
          <w:rFonts w:ascii="Times New Roman" w:hAnsi="Times New Roman"/>
        </w:rPr>
        <w:t xml:space="preserve"> product authenticity and product quality were two major</w:t>
      </w:r>
      <w:r w:rsidR="00CB2F82">
        <w:rPr>
          <w:rFonts w:ascii="Times New Roman" w:hAnsi="Times New Roman" w:hint="eastAsia"/>
        </w:rPr>
        <w:t xml:space="preserve"> sub-</w:t>
      </w:r>
      <w:r w:rsidR="00CB2F82">
        <w:rPr>
          <w:rFonts w:ascii="Times New Roman" w:hAnsi="Times New Roman"/>
        </w:rPr>
        <w:t xml:space="preserve">themes associated with self-built </w:t>
      </w:r>
      <w:r w:rsidR="00CB2F82">
        <w:rPr>
          <w:rFonts w:ascii="Times New Roman" w:hAnsi="Times New Roman" w:hint="eastAsia"/>
        </w:rPr>
        <w:t>platforms</w:t>
      </w:r>
      <w:r w:rsidR="00CB2F82">
        <w:rPr>
          <w:rFonts w:ascii="Times New Roman" w:hAnsi="Times New Roman"/>
        </w:rPr>
        <w:t xml:space="preserve">, whereas convenience/time was the major benefit theme associated with third-party </w:t>
      </w:r>
      <w:r w:rsidR="00CB2F82">
        <w:rPr>
          <w:rFonts w:ascii="Times New Roman" w:hAnsi="Times New Roman" w:hint="eastAsia"/>
        </w:rPr>
        <w:t>platforms</w:t>
      </w:r>
      <w:r w:rsidR="00CB2F82">
        <w:rPr>
          <w:rFonts w:ascii="Times New Roman" w:hAnsi="Times New Roman"/>
        </w:rPr>
        <w:t xml:space="preserve">. More participants associated </w:t>
      </w:r>
      <w:r w:rsidR="00CB2F82">
        <w:rPr>
          <w:rFonts w:ascii="Times New Roman" w:hAnsi="Times New Roman" w:hint="eastAsia"/>
        </w:rPr>
        <w:t>convenience/</w:t>
      </w:r>
      <w:r w:rsidR="00CB2F82" w:rsidRPr="00384472">
        <w:rPr>
          <w:rFonts w:ascii="Times New Roman" w:hAnsi="Times New Roman" w:hint="eastAsia"/>
        </w:rPr>
        <w:t xml:space="preserve">time </w:t>
      </w:r>
      <w:r w:rsidR="00CB2F82">
        <w:rPr>
          <w:rFonts w:ascii="Times New Roman" w:hAnsi="Times New Roman" w:hint="eastAsia"/>
        </w:rPr>
        <w:t xml:space="preserve">risk, </w:t>
      </w:r>
      <w:r w:rsidR="00CB2F82">
        <w:rPr>
          <w:rFonts w:ascii="Times New Roman" w:hAnsi="Times New Roman"/>
        </w:rPr>
        <w:t>after-sale</w:t>
      </w:r>
      <w:r w:rsidR="00CB2F82">
        <w:rPr>
          <w:rFonts w:ascii="Times New Roman" w:hAnsi="Times New Roman" w:hint="eastAsia"/>
        </w:rPr>
        <w:t xml:space="preserve"> service </w:t>
      </w:r>
      <w:r w:rsidR="00CB2F82">
        <w:rPr>
          <w:rFonts w:ascii="Times New Roman" w:hAnsi="Times New Roman"/>
        </w:rPr>
        <w:t>risk, financial risk</w:t>
      </w:r>
      <w:r w:rsidR="00CB2F82">
        <w:rPr>
          <w:rFonts w:ascii="Times New Roman" w:hAnsi="Times New Roman" w:hint="eastAsia"/>
        </w:rPr>
        <w:t>,</w:t>
      </w:r>
      <w:r w:rsidR="00CB2F82">
        <w:rPr>
          <w:rFonts w:ascii="Times New Roman" w:hAnsi="Times New Roman"/>
        </w:rPr>
        <w:t xml:space="preserve"> and delivery risk with self-built</w:t>
      </w:r>
      <w:r w:rsidR="00CB2F82" w:rsidRPr="007F150A">
        <w:rPr>
          <w:rFonts w:ascii="Times New Roman" w:hAnsi="Times New Roman"/>
        </w:rPr>
        <w:t xml:space="preserve"> </w:t>
      </w:r>
      <w:r w:rsidR="00CB2F82">
        <w:rPr>
          <w:rFonts w:ascii="Times New Roman" w:hAnsi="Times New Roman"/>
        </w:rPr>
        <w:t>platforms,</w:t>
      </w:r>
      <w:r w:rsidR="00CB2F82">
        <w:rPr>
          <w:rFonts w:ascii="Times New Roman" w:hAnsi="Times New Roman" w:hint="eastAsia"/>
        </w:rPr>
        <w:t xml:space="preserve"> whereas more participants </w:t>
      </w:r>
      <w:r w:rsidR="00CB2F82">
        <w:rPr>
          <w:rFonts w:ascii="Times New Roman" w:hAnsi="Times New Roman"/>
        </w:rPr>
        <w:t xml:space="preserve">associated </w:t>
      </w:r>
      <w:r w:rsidR="00CB2F82">
        <w:rPr>
          <w:rFonts w:ascii="Times New Roman" w:hAnsi="Times New Roman" w:hint="eastAsia"/>
        </w:rPr>
        <w:t>product</w:t>
      </w:r>
      <w:r w:rsidR="00CB2F82">
        <w:rPr>
          <w:rFonts w:ascii="Times New Roman" w:hAnsi="Times New Roman"/>
        </w:rPr>
        <w:t xml:space="preserve"> risk</w:t>
      </w:r>
      <w:r w:rsidR="00CB2F82">
        <w:rPr>
          <w:rFonts w:ascii="Times New Roman" w:hAnsi="Times New Roman" w:hint="eastAsia"/>
        </w:rPr>
        <w:t xml:space="preserve"> (i.e., product authenticity and </w:t>
      </w:r>
      <w:r w:rsidR="00CB2F82">
        <w:rPr>
          <w:rFonts w:ascii="Times New Roman" w:hAnsi="Times New Roman"/>
        </w:rPr>
        <w:t>performance</w:t>
      </w:r>
      <w:r w:rsidR="00CB2F82">
        <w:rPr>
          <w:rFonts w:ascii="Times New Roman" w:hAnsi="Times New Roman" w:hint="eastAsia"/>
        </w:rPr>
        <w:t>/</w:t>
      </w:r>
      <w:r w:rsidR="00CB2F82">
        <w:rPr>
          <w:rFonts w:ascii="Times New Roman" w:hAnsi="Times New Roman"/>
        </w:rPr>
        <w:t>quality</w:t>
      </w:r>
      <w:r w:rsidR="00CB2F82">
        <w:rPr>
          <w:rFonts w:ascii="Times New Roman" w:hAnsi="Times New Roman" w:hint="eastAsia"/>
        </w:rPr>
        <w:t>)</w:t>
      </w:r>
      <w:r w:rsidR="00CB2F82">
        <w:rPr>
          <w:rFonts w:ascii="Times New Roman" w:hAnsi="Times New Roman"/>
        </w:rPr>
        <w:t xml:space="preserve"> with third-party platforms. </w:t>
      </w:r>
    </w:p>
    <w:p w14:paraId="332A9921" w14:textId="04279B26" w:rsidR="00CB2F82" w:rsidRPr="00D97F10" w:rsidRDefault="00CB2F82" w:rsidP="00D97F10">
      <w:pPr>
        <w:spacing w:after="0" w:line="240" w:lineRule="auto"/>
        <w:ind w:firstLine="720"/>
        <w:rPr>
          <w:rFonts w:ascii="Times New Roman" w:hAnsi="Times New Roman"/>
          <w:b/>
        </w:rPr>
      </w:pPr>
      <w:r w:rsidRPr="00D97F10">
        <w:rPr>
          <w:rFonts w:ascii="Times New Roman" w:hAnsi="Times New Roman" w:hint="eastAsia"/>
          <w:b/>
          <w:u w:val="single"/>
        </w:rPr>
        <w:t xml:space="preserve">Implications and </w:t>
      </w:r>
      <w:r w:rsidRPr="00D97F10">
        <w:rPr>
          <w:rFonts w:ascii="Times New Roman" w:hAnsi="Times New Roman"/>
          <w:b/>
          <w:u w:val="single"/>
        </w:rPr>
        <w:t>Recommendations</w:t>
      </w:r>
      <w:r w:rsidR="00D97F10" w:rsidRPr="00D97F10">
        <w:rPr>
          <w:rFonts w:ascii="Times New Roman" w:hAnsi="Times New Roman"/>
          <w:b/>
          <w:u w:val="single"/>
        </w:rPr>
        <w:t xml:space="preserve">. </w:t>
      </w:r>
      <w:r w:rsidRPr="004271A7">
        <w:rPr>
          <w:rFonts w:ascii="Times New Roman" w:hAnsi="Times New Roman" w:hint="eastAsia"/>
        </w:rPr>
        <w:t>This study is among the first</w:t>
      </w:r>
      <w:r>
        <w:rPr>
          <w:rFonts w:ascii="Times New Roman" w:hAnsi="Times New Roman" w:hint="eastAsia"/>
        </w:rPr>
        <w:t xml:space="preserve"> t</w:t>
      </w:r>
      <w:r w:rsidRPr="004271A7">
        <w:rPr>
          <w:rFonts w:ascii="Times New Roman" w:hAnsi="Times New Roman" w:hint="eastAsia"/>
        </w:rPr>
        <w:t xml:space="preserve">o explore </w:t>
      </w:r>
      <w:r>
        <w:rPr>
          <w:rFonts w:ascii="Times New Roman" w:hAnsi="Times New Roman"/>
        </w:rPr>
        <w:t xml:space="preserve">the benefits and risks of CBEC from </w:t>
      </w:r>
      <w:r w:rsidRPr="004271A7">
        <w:rPr>
          <w:rFonts w:ascii="Times New Roman" w:hAnsi="Times New Roman" w:hint="eastAsia"/>
        </w:rPr>
        <w:t>Chinese consumers</w:t>
      </w:r>
      <w:r>
        <w:rPr>
          <w:rFonts w:ascii="Times New Roman" w:hAnsi="Times New Roman"/>
        </w:rPr>
        <w:t xml:space="preserve">’ perspectives. </w:t>
      </w:r>
      <w:r>
        <w:rPr>
          <w:rFonts w:ascii="Times New Roman" w:hAnsi="Times New Roman" w:hint="eastAsia"/>
        </w:rPr>
        <w:t xml:space="preserve">Although some of the perceived benefit and </w:t>
      </w:r>
      <w:r>
        <w:rPr>
          <w:rFonts w:ascii="Times New Roman" w:hAnsi="Times New Roman"/>
        </w:rPr>
        <w:t>perceived</w:t>
      </w:r>
      <w:r>
        <w:rPr>
          <w:rFonts w:ascii="Times New Roman" w:hAnsi="Times New Roman" w:hint="eastAsia"/>
        </w:rPr>
        <w:t xml:space="preserve"> risk themes were </w:t>
      </w:r>
      <w:proofErr w:type="gramStart"/>
      <w:r>
        <w:rPr>
          <w:rFonts w:ascii="Times New Roman" w:hAnsi="Times New Roman" w:hint="eastAsia"/>
        </w:rPr>
        <w:t>similar</w:t>
      </w:r>
      <w:r>
        <w:rPr>
          <w:rFonts w:ascii="Times New Roman" w:hAnsi="Times New Roman"/>
        </w:rPr>
        <w:t xml:space="preserve"> to</w:t>
      </w:r>
      <w:proofErr w:type="gramEnd"/>
      <w:r>
        <w:rPr>
          <w:rFonts w:ascii="Times New Roman" w:hAnsi="Times New Roman"/>
        </w:rPr>
        <w:t xml:space="preserve"> those found in</w:t>
      </w:r>
      <w:r>
        <w:rPr>
          <w:rFonts w:ascii="Times New Roman" w:hAnsi="Times New Roman" w:hint="eastAsia"/>
        </w:rPr>
        <w:t xml:space="preserve"> </w:t>
      </w:r>
      <w:r>
        <w:rPr>
          <w:rFonts w:ascii="Times New Roman" w:hAnsi="Times New Roman"/>
        </w:rPr>
        <w:t>traditional e-commerce</w:t>
      </w:r>
      <w:r>
        <w:rPr>
          <w:rFonts w:ascii="Times New Roman" w:hAnsi="Times New Roman" w:hint="eastAsia"/>
        </w:rPr>
        <w:t xml:space="preserve"> research</w:t>
      </w:r>
      <w:r>
        <w:rPr>
          <w:rFonts w:ascii="Times New Roman" w:hAnsi="Times New Roman"/>
        </w:rPr>
        <w:t>, the f</w:t>
      </w:r>
      <w:r>
        <w:rPr>
          <w:rFonts w:ascii="Times New Roman" w:hAnsi="Times New Roman" w:hint="eastAsia"/>
        </w:rPr>
        <w:t>indings of th</w:t>
      </w:r>
      <w:r>
        <w:rPr>
          <w:rFonts w:ascii="Times New Roman" w:hAnsi="Times New Roman"/>
        </w:rPr>
        <w:t>is</w:t>
      </w:r>
      <w:r>
        <w:rPr>
          <w:rFonts w:ascii="Times New Roman" w:hAnsi="Times New Roman" w:hint="eastAsia"/>
        </w:rPr>
        <w:t xml:space="preserve"> study </w:t>
      </w:r>
      <w:r>
        <w:rPr>
          <w:rFonts w:ascii="Times New Roman" w:hAnsi="Times New Roman"/>
        </w:rPr>
        <w:t xml:space="preserve">reveal unique benefit and risk themes </w:t>
      </w:r>
      <w:r w:rsidRPr="009E5703">
        <w:rPr>
          <w:rFonts w:ascii="Times New Roman" w:hAnsi="Times New Roman"/>
        </w:rPr>
        <w:t>that facilitate</w:t>
      </w:r>
      <w:r>
        <w:rPr>
          <w:rFonts w:ascii="Times New Roman" w:hAnsi="Times New Roman"/>
        </w:rPr>
        <w:t xml:space="preserve"> </w:t>
      </w:r>
      <w:r>
        <w:rPr>
          <w:rFonts w:ascii="Times New Roman" w:hAnsi="Times New Roman" w:hint="eastAsia"/>
        </w:rPr>
        <w:t>and impede consumers</w:t>
      </w:r>
      <w:r>
        <w:rPr>
          <w:rFonts w:ascii="Times New Roman" w:hAnsi="Times New Roman"/>
        </w:rPr>
        <w:t>’</w:t>
      </w:r>
      <w:r>
        <w:rPr>
          <w:rFonts w:ascii="Times New Roman" w:hAnsi="Times New Roman" w:hint="eastAsia"/>
        </w:rPr>
        <w:t xml:space="preserve"> CBEC consumption</w:t>
      </w:r>
      <w:r>
        <w:rPr>
          <w:rFonts w:ascii="Times New Roman" w:hAnsi="Times New Roman"/>
        </w:rPr>
        <w:t>, which have not been found in the traditional e-commerce literature</w:t>
      </w:r>
      <w:r>
        <w:rPr>
          <w:rFonts w:ascii="Times New Roman" w:hAnsi="Times New Roman" w:hint="eastAsia"/>
        </w:rPr>
        <w:t>.</w:t>
      </w:r>
      <w:r>
        <w:rPr>
          <w:rFonts w:ascii="Times New Roman" w:hAnsi="Times New Roman"/>
        </w:rPr>
        <w:t xml:space="preserve"> </w:t>
      </w:r>
      <w:r>
        <w:rPr>
          <w:rFonts w:ascii="Times New Roman" w:hAnsi="Times New Roman" w:hint="eastAsia"/>
        </w:rPr>
        <w:t xml:space="preserve">Further, this research provides insights </w:t>
      </w:r>
      <w:r>
        <w:rPr>
          <w:rFonts w:ascii="Times New Roman" w:hAnsi="Times New Roman"/>
        </w:rPr>
        <w:t xml:space="preserve">on potential differences in consumer perceptions across different types of </w:t>
      </w:r>
      <w:r>
        <w:rPr>
          <w:rFonts w:ascii="Times New Roman" w:hAnsi="Times New Roman" w:hint="eastAsia"/>
        </w:rPr>
        <w:t>CBEC platforms.</w:t>
      </w:r>
      <w:r w:rsidRPr="00201361">
        <w:rPr>
          <w:rFonts w:ascii="Times New Roman" w:hAnsi="Times New Roman"/>
        </w:rPr>
        <w:t xml:space="preserve"> </w:t>
      </w:r>
      <w:r>
        <w:rPr>
          <w:rFonts w:ascii="Times New Roman" w:hAnsi="Times New Roman"/>
        </w:rPr>
        <w:t>These findings offer practical implications to</w:t>
      </w:r>
      <w:r>
        <w:rPr>
          <w:rFonts w:ascii="Times New Roman" w:hAnsi="Times New Roman" w:hint="eastAsia"/>
        </w:rPr>
        <w:t xml:space="preserve"> </w:t>
      </w:r>
      <w:r>
        <w:rPr>
          <w:rFonts w:ascii="Times New Roman" w:hAnsi="Times New Roman"/>
        </w:rPr>
        <w:t xml:space="preserve">CBEC retailers across the globe. </w:t>
      </w:r>
      <w:r>
        <w:rPr>
          <w:rFonts w:ascii="Times New Roman" w:hAnsi="Times New Roman" w:hint="eastAsia"/>
        </w:rPr>
        <w:t xml:space="preserve">Future </w:t>
      </w:r>
      <w:r>
        <w:rPr>
          <w:rFonts w:ascii="Times New Roman" w:hAnsi="Times New Roman"/>
        </w:rPr>
        <w:t>re</w:t>
      </w:r>
      <w:r>
        <w:rPr>
          <w:rFonts w:ascii="Times New Roman" w:hAnsi="Times New Roman" w:hint="eastAsia"/>
        </w:rPr>
        <w:t xml:space="preserve">search </w:t>
      </w:r>
      <w:r>
        <w:rPr>
          <w:rFonts w:ascii="Times New Roman" w:hAnsi="Times New Roman"/>
        </w:rPr>
        <w:t xml:space="preserve">is recommended </w:t>
      </w:r>
      <w:r>
        <w:rPr>
          <w:rFonts w:ascii="Times New Roman" w:hAnsi="Times New Roman" w:hint="eastAsia"/>
        </w:rPr>
        <w:t xml:space="preserve">to explore </w:t>
      </w:r>
      <w:r>
        <w:rPr>
          <w:rFonts w:ascii="Times New Roman" w:hAnsi="Times New Roman"/>
        </w:rPr>
        <w:t>diverse platform factors, consumer factors, and situational factors as a</w:t>
      </w:r>
      <w:r>
        <w:rPr>
          <w:rFonts w:ascii="Times New Roman" w:hAnsi="Times New Roman" w:hint="eastAsia"/>
        </w:rPr>
        <w:t xml:space="preserve">ntecedents </w:t>
      </w:r>
      <w:r>
        <w:rPr>
          <w:rFonts w:ascii="Times New Roman" w:hAnsi="Times New Roman"/>
        </w:rPr>
        <w:t xml:space="preserve">to </w:t>
      </w:r>
      <w:r>
        <w:rPr>
          <w:rFonts w:ascii="Times New Roman" w:hAnsi="Times New Roman" w:hint="eastAsia"/>
        </w:rPr>
        <w:t xml:space="preserve">perceptions of risks and benefits regarding </w:t>
      </w:r>
      <w:r>
        <w:rPr>
          <w:rFonts w:ascii="Times New Roman" w:hAnsi="Times New Roman"/>
        </w:rPr>
        <w:t>CBEC consumption to enhance knowledge on this relatively new yet rapidly growing e-commerce sector</w:t>
      </w:r>
      <w:r>
        <w:rPr>
          <w:rFonts w:ascii="Times New Roman" w:hAnsi="Times New Roman" w:hint="eastAsia"/>
        </w:rPr>
        <w:t xml:space="preserve">. </w:t>
      </w:r>
      <w:r>
        <w:rPr>
          <w:rFonts w:ascii="Times New Roman" w:hAnsi="Times New Roman"/>
        </w:rPr>
        <w:t>F</w:t>
      </w:r>
      <w:r>
        <w:rPr>
          <w:rFonts w:ascii="Times New Roman" w:hAnsi="Times New Roman" w:hint="eastAsia"/>
        </w:rPr>
        <w:t xml:space="preserve">uture </w:t>
      </w:r>
      <w:r>
        <w:rPr>
          <w:rFonts w:ascii="Times New Roman" w:hAnsi="Times New Roman"/>
        </w:rPr>
        <w:t>research</w:t>
      </w:r>
      <w:r>
        <w:rPr>
          <w:rFonts w:ascii="Times New Roman" w:hAnsi="Times New Roman" w:hint="eastAsia"/>
        </w:rPr>
        <w:t xml:space="preserve"> is also needed</w:t>
      </w:r>
      <w:r>
        <w:rPr>
          <w:rFonts w:ascii="Times New Roman" w:hAnsi="Times New Roman"/>
        </w:rPr>
        <w:t xml:space="preserve"> to examine potential cross-cultural differences in global consumers’ perceptions and behavior toward CBEC consumption. </w:t>
      </w:r>
    </w:p>
    <w:p w14:paraId="2E1E3C4A" w14:textId="3AF4EB80" w:rsidR="00CB2F82" w:rsidRDefault="00CB2F82">
      <w:pPr>
        <w:spacing w:after="0" w:line="240" w:lineRule="auto"/>
        <w:rPr>
          <w:rFonts w:ascii="Times New Roman" w:hAnsi="Times New Roman"/>
          <w:b/>
          <w:bCs/>
        </w:rPr>
      </w:pPr>
    </w:p>
    <w:p w14:paraId="04414914" w14:textId="38DDBAED" w:rsidR="00CB2F82" w:rsidRDefault="00CB2F82" w:rsidP="002B0D42">
      <w:pPr>
        <w:spacing w:after="0"/>
        <w:jc w:val="center"/>
        <w:rPr>
          <w:rFonts w:ascii="Times New Roman" w:hAnsi="Times New Roman"/>
          <w:b/>
          <w:bCs/>
        </w:rPr>
      </w:pPr>
      <w:r w:rsidRPr="007E3E0C">
        <w:rPr>
          <w:rFonts w:ascii="Times New Roman" w:hAnsi="Times New Roman"/>
          <w:b/>
          <w:bCs/>
        </w:rPr>
        <w:lastRenderedPageBreak/>
        <w:t>References</w:t>
      </w:r>
    </w:p>
    <w:p w14:paraId="2D58F363" w14:textId="77777777" w:rsidR="002B0D42" w:rsidRPr="007E3E0C" w:rsidRDefault="002B0D42" w:rsidP="002B0D42">
      <w:pPr>
        <w:spacing w:after="0"/>
        <w:jc w:val="center"/>
        <w:rPr>
          <w:rFonts w:ascii="Times New Roman" w:hAnsi="Times New Roman"/>
          <w:b/>
          <w:bCs/>
        </w:rPr>
      </w:pPr>
    </w:p>
    <w:p w14:paraId="579D3FAF" w14:textId="77777777" w:rsidR="00CB2F82" w:rsidRDefault="00CB2F82" w:rsidP="002B0D42">
      <w:pPr>
        <w:autoSpaceDE w:val="0"/>
        <w:autoSpaceDN w:val="0"/>
        <w:adjustRightInd w:val="0"/>
        <w:spacing w:after="0"/>
        <w:ind w:left="720" w:hanging="720"/>
        <w:rPr>
          <w:rFonts w:ascii="Times New Roman" w:eastAsia="Garamond+FPEF" w:hAnsi="Times New Roman"/>
        </w:rPr>
      </w:pPr>
      <w:bookmarkStart w:id="19" w:name="OLE_LINK23"/>
      <w:bookmarkStart w:id="20" w:name="OLE_LINK24"/>
      <w:bookmarkStart w:id="21" w:name="OLE_LINK25"/>
      <w:bookmarkStart w:id="22" w:name="OLE_LINK249"/>
      <w:bookmarkStart w:id="23" w:name="OLE_LINK250"/>
      <w:r w:rsidRPr="00775F01">
        <w:rPr>
          <w:rFonts w:ascii="Times New Roman" w:eastAsia="Garamond+FPEF" w:hAnsi="Times New Roman"/>
        </w:rPr>
        <w:t>Bhatnagar</w:t>
      </w:r>
      <w:bookmarkEnd w:id="19"/>
      <w:bookmarkEnd w:id="20"/>
      <w:bookmarkEnd w:id="21"/>
      <w:r>
        <w:rPr>
          <w:rFonts w:ascii="Times New Roman" w:eastAsia="Garamond+FPEF" w:hAnsi="Times New Roman"/>
        </w:rPr>
        <w:t>,</w:t>
      </w:r>
      <w:r w:rsidRPr="00775F01">
        <w:rPr>
          <w:rFonts w:ascii="Times New Roman" w:eastAsia="Garamond+FPEF" w:hAnsi="Times New Roman"/>
        </w:rPr>
        <w:t xml:space="preserve"> </w:t>
      </w:r>
      <w:bookmarkEnd w:id="22"/>
      <w:bookmarkEnd w:id="23"/>
      <w:r w:rsidRPr="00775F01">
        <w:rPr>
          <w:rFonts w:ascii="Times New Roman" w:eastAsia="Garamond+FPEF" w:hAnsi="Times New Roman"/>
        </w:rPr>
        <w:t xml:space="preserve">A., </w:t>
      </w:r>
      <w:r>
        <w:rPr>
          <w:rFonts w:ascii="Times New Roman" w:eastAsia="Garamond+FPEF" w:hAnsi="Times New Roman"/>
        </w:rPr>
        <w:t>&amp;</w:t>
      </w:r>
      <w:r w:rsidRPr="00775F01">
        <w:rPr>
          <w:rFonts w:ascii="Times New Roman" w:eastAsia="Garamond+FPEF" w:hAnsi="Times New Roman"/>
        </w:rPr>
        <w:t xml:space="preserve"> Ghosh</w:t>
      </w:r>
      <w:r>
        <w:rPr>
          <w:rFonts w:ascii="Times New Roman" w:eastAsia="Garamond+FPEF" w:hAnsi="Times New Roman" w:hint="eastAsia"/>
        </w:rPr>
        <w:t>,</w:t>
      </w:r>
      <w:r w:rsidRPr="00775F01">
        <w:rPr>
          <w:rFonts w:ascii="Times New Roman" w:eastAsia="Garamond+FPEF" w:hAnsi="Times New Roman"/>
        </w:rPr>
        <w:t xml:space="preserve"> S.</w:t>
      </w:r>
      <w:r>
        <w:rPr>
          <w:rFonts w:ascii="Times New Roman" w:eastAsia="Garamond+FPEF" w:hAnsi="Times New Roman" w:hint="eastAsia"/>
        </w:rPr>
        <w:t xml:space="preserve"> (</w:t>
      </w:r>
      <w:r w:rsidRPr="00775F01">
        <w:rPr>
          <w:rFonts w:ascii="Times New Roman" w:eastAsia="Garamond+FPEF" w:hAnsi="Times New Roman"/>
        </w:rPr>
        <w:t>2004</w:t>
      </w:r>
      <w:r>
        <w:rPr>
          <w:rFonts w:ascii="Times New Roman" w:eastAsia="Garamond+FPEF" w:hAnsi="Times New Roman" w:hint="eastAsia"/>
        </w:rPr>
        <w:t>)</w:t>
      </w:r>
      <w:r w:rsidRPr="00775F01">
        <w:rPr>
          <w:rFonts w:ascii="Times New Roman" w:eastAsia="Garamond+FPEF" w:hAnsi="Times New Roman"/>
        </w:rPr>
        <w:t xml:space="preserve">. A latent class segmentation analysis of e-shoppers. </w:t>
      </w:r>
      <w:r w:rsidRPr="00775F01">
        <w:rPr>
          <w:rFonts w:ascii="Times New Roman" w:eastAsia="Garamond Italic+FPEF" w:hAnsi="Times New Roman"/>
          <w:i/>
          <w:iCs/>
        </w:rPr>
        <w:t>Journal of Business</w:t>
      </w:r>
      <w:r>
        <w:rPr>
          <w:rFonts w:ascii="Times New Roman" w:eastAsia="Garamond Italic+FPEF" w:hAnsi="Times New Roman" w:hint="eastAsia"/>
          <w:i/>
          <w:iCs/>
        </w:rPr>
        <w:t xml:space="preserve"> </w:t>
      </w:r>
      <w:r w:rsidRPr="00775F01">
        <w:rPr>
          <w:rFonts w:ascii="Times New Roman" w:eastAsia="Garamond Italic+FPEF" w:hAnsi="Times New Roman"/>
          <w:i/>
          <w:iCs/>
        </w:rPr>
        <w:t>Research</w:t>
      </w:r>
      <w:r>
        <w:rPr>
          <w:rFonts w:ascii="Times New Roman" w:eastAsia="Garamond Italic+FPEF" w:hAnsi="Times New Roman" w:hint="eastAsia"/>
          <w:i/>
          <w:iCs/>
        </w:rPr>
        <w:t>,</w:t>
      </w:r>
      <w:r w:rsidRPr="00775F01">
        <w:rPr>
          <w:rFonts w:ascii="Times New Roman" w:eastAsia="Garamond Italic+FPEF" w:hAnsi="Times New Roman"/>
          <w:i/>
          <w:iCs/>
        </w:rPr>
        <w:t xml:space="preserve"> </w:t>
      </w:r>
      <w:r>
        <w:rPr>
          <w:rFonts w:ascii="Times New Roman" w:eastAsia="Garamond+FPEF" w:hAnsi="Times New Roman"/>
        </w:rPr>
        <w:t>57</w:t>
      </w:r>
      <w:r w:rsidRPr="00775F01">
        <w:rPr>
          <w:rFonts w:ascii="Times New Roman" w:eastAsia="Garamond+FPEF" w:hAnsi="Times New Roman"/>
        </w:rPr>
        <w:t>(7)</w:t>
      </w:r>
      <w:r>
        <w:rPr>
          <w:rFonts w:ascii="Times New Roman" w:eastAsia="Garamond+FPEF" w:hAnsi="Times New Roman" w:hint="eastAsia"/>
        </w:rPr>
        <w:t xml:space="preserve">, </w:t>
      </w:r>
      <w:r w:rsidRPr="00775F01">
        <w:rPr>
          <w:rFonts w:ascii="Times New Roman" w:eastAsia="Garamond+FPEF" w:hAnsi="Times New Roman"/>
        </w:rPr>
        <w:t>758-767.</w:t>
      </w:r>
    </w:p>
    <w:p w14:paraId="46A0F7FD" w14:textId="77777777" w:rsidR="00CB2F82" w:rsidRDefault="00CB2F82" w:rsidP="002B0D42">
      <w:pPr>
        <w:spacing w:after="0"/>
        <w:ind w:left="720" w:hanging="720"/>
        <w:rPr>
          <w:sz w:val="12"/>
          <w:szCs w:val="12"/>
        </w:rPr>
      </w:pPr>
      <w:r w:rsidRPr="00C51130">
        <w:rPr>
          <w:rFonts w:ascii="Times New Roman" w:hAnsi="Times New Roman"/>
        </w:rPr>
        <w:t xml:space="preserve">Forsythe, S., Liu, C., Shannon, D., </w:t>
      </w:r>
      <w:r>
        <w:rPr>
          <w:rFonts w:ascii="Times New Roman" w:hAnsi="Times New Roman" w:hint="eastAsia"/>
        </w:rPr>
        <w:t xml:space="preserve">&amp; </w:t>
      </w:r>
      <w:r w:rsidRPr="00C51130">
        <w:rPr>
          <w:rFonts w:ascii="Times New Roman" w:hAnsi="Times New Roman"/>
        </w:rPr>
        <w:t>Gardner, L.</w:t>
      </w:r>
      <w:r>
        <w:rPr>
          <w:rFonts w:ascii="Times New Roman" w:hAnsi="Times New Roman" w:hint="eastAsia"/>
        </w:rPr>
        <w:t xml:space="preserve"> </w:t>
      </w:r>
      <w:r>
        <w:rPr>
          <w:rFonts w:ascii="Times New Roman" w:hAnsi="Times New Roman"/>
        </w:rPr>
        <w:t>C.</w:t>
      </w:r>
      <w:r>
        <w:rPr>
          <w:rFonts w:ascii="Times New Roman" w:hAnsi="Times New Roman" w:hint="eastAsia"/>
        </w:rPr>
        <w:t xml:space="preserve"> (</w:t>
      </w:r>
      <w:r w:rsidRPr="00C51130">
        <w:rPr>
          <w:rFonts w:ascii="Times New Roman" w:hAnsi="Times New Roman"/>
        </w:rPr>
        <w:t>2006</w:t>
      </w:r>
      <w:r>
        <w:rPr>
          <w:rFonts w:ascii="Times New Roman" w:hAnsi="Times New Roman" w:hint="eastAsia"/>
        </w:rPr>
        <w:t>)</w:t>
      </w:r>
      <w:r w:rsidRPr="00C51130">
        <w:rPr>
          <w:rFonts w:ascii="Times New Roman" w:hAnsi="Times New Roman"/>
        </w:rPr>
        <w:t xml:space="preserve">. Development of a scale to measure the perceived benefits and risks of online shopping. </w:t>
      </w:r>
      <w:r w:rsidRPr="00C51130">
        <w:rPr>
          <w:rFonts w:ascii="Times New Roman" w:hAnsi="Times New Roman"/>
          <w:i/>
        </w:rPr>
        <w:t>Journal of Interactive Marketing</w:t>
      </w:r>
      <w:r>
        <w:rPr>
          <w:rFonts w:ascii="Times New Roman" w:hAnsi="Times New Roman" w:hint="eastAsia"/>
          <w:i/>
        </w:rPr>
        <w:t xml:space="preserve">, </w:t>
      </w:r>
      <w:r w:rsidRPr="00C51130">
        <w:rPr>
          <w:rFonts w:ascii="Times New Roman" w:hAnsi="Times New Roman"/>
          <w:i/>
        </w:rPr>
        <w:t xml:space="preserve">20 </w:t>
      </w:r>
      <w:r w:rsidRPr="00C51130">
        <w:rPr>
          <w:rFonts w:ascii="Times New Roman" w:hAnsi="Times New Roman"/>
        </w:rPr>
        <w:t>(2), 55–75.</w:t>
      </w:r>
      <w:r>
        <w:rPr>
          <w:sz w:val="12"/>
          <w:szCs w:val="12"/>
        </w:rPr>
        <w:t xml:space="preserve"> </w:t>
      </w:r>
    </w:p>
    <w:p w14:paraId="28566F77" w14:textId="77777777" w:rsidR="00CB2F82" w:rsidRDefault="00CB2F82" w:rsidP="002B0D42">
      <w:pPr>
        <w:pStyle w:val="NormalWeb"/>
        <w:spacing w:before="0" w:beforeAutospacing="0" w:after="0" w:afterAutospacing="0"/>
        <w:ind w:left="720" w:hanging="720"/>
        <w:rPr>
          <w:rFonts w:eastAsiaTheme="minorEastAsia"/>
        </w:rPr>
      </w:pPr>
      <w:r w:rsidRPr="00587A78">
        <w:t xml:space="preserve">Kim, H. J. (2014, December 24). </w:t>
      </w:r>
      <w:r w:rsidRPr="00FB2BA5">
        <w:rPr>
          <w:i/>
          <w:iCs/>
        </w:rPr>
        <w:t>41.6% of internet economically active population, use cross-border online shopping more than 40,000 won per month</w:t>
      </w:r>
      <w:r w:rsidRPr="00587A78">
        <w:t xml:space="preserve">. </w:t>
      </w:r>
      <w:r w:rsidRPr="00FB2BA5">
        <w:t>Financial News.</w:t>
      </w:r>
      <w:r w:rsidRPr="00587A78">
        <w:rPr>
          <w:i/>
          <w:iCs/>
        </w:rPr>
        <w:t xml:space="preserve"> </w:t>
      </w:r>
      <w:hyperlink r:id="rId8" w:history="1">
        <w:r w:rsidRPr="007C61B7">
          <w:rPr>
            <w:rStyle w:val="Hyperlink"/>
          </w:rPr>
          <w:t>http://www.fnnews.com/news/201412241127294711</w:t>
        </w:r>
      </w:hyperlink>
    </w:p>
    <w:p w14:paraId="16FEF7CF" w14:textId="77777777" w:rsidR="00CB2F82" w:rsidRDefault="00CB2F82" w:rsidP="002B0D42">
      <w:pPr>
        <w:pStyle w:val="NormalWeb"/>
        <w:spacing w:before="0" w:beforeAutospacing="0" w:after="0" w:afterAutospacing="0"/>
        <w:ind w:left="720" w:hanging="720"/>
      </w:pPr>
      <w:r>
        <w:t xml:space="preserve">Liu, X., &amp; Liu, R. (2017). The comparison and analysis of China cross-border e-commerce business model. </w:t>
      </w:r>
      <w:r w:rsidRPr="009E56FF">
        <w:rPr>
          <w:i/>
          <w:iCs/>
        </w:rPr>
        <w:t>Advances in Intelligent Systems Research, 142</w:t>
      </w:r>
      <w:r>
        <w:t>, 85-88.</w:t>
      </w:r>
    </w:p>
    <w:p w14:paraId="4E756FEE" w14:textId="77777777" w:rsidR="00CB2F82" w:rsidRDefault="00CB2F82" w:rsidP="002B0D42">
      <w:pPr>
        <w:pStyle w:val="NormalWeb"/>
        <w:spacing w:before="0" w:beforeAutospacing="0" w:after="0" w:afterAutospacing="0"/>
        <w:ind w:left="720" w:hanging="720"/>
        <w:rPr>
          <w:rStyle w:val="Hyperlink"/>
          <w:rFonts w:eastAsiaTheme="minorEastAsia"/>
        </w:rPr>
      </w:pPr>
      <w:r>
        <w:rPr>
          <w:rFonts w:hint="eastAsia"/>
        </w:rPr>
        <w:t>Ma, Y. (2020</w:t>
      </w:r>
      <w:r>
        <w:rPr>
          <w:rFonts w:eastAsiaTheme="minorEastAsia"/>
        </w:rPr>
        <w:t>a</w:t>
      </w:r>
      <w:r>
        <w:rPr>
          <w:rFonts w:hint="eastAsia"/>
        </w:rPr>
        <w:t xml:space="preserve">, December 8). </w:t>
      </w:r>
      <w:r w:rsidRPr="00BD1770">
        <w:rPr>
          <w:rFonts w:hint="eastAsia"/>
          <w:i/>
        </w:rPr>
        <w:t xml:space="preserve">Cross-border e-commerce in China </w:t>
      </w:r>
      <w:r w:rsidRPr="00BD1770">
        <w:rPr>
          <w:i/>
        </w:rPr>
        <w:t>–</w:t>
      </w:r>
      <w:r w:rsidRPr="00BD1770">
        <w:rPr>
          <w:rFonts w:hint="eastAsia"/>
          <w:i/>
        </w:rPr>
        <w:t xml:space="preserve"> Statistics &amp; facts</w:t>
      </w:r>
      <w:r>
        <w:rPr>
          <w:rFonts w:hint="eastAsia"/>
        </w:rPr>
        <w:t xml:space="preserve">. Statista. </w:t>
      </w:r>
      <w:hyperlink r:id="rId9" w:history="1">
        <w:r w:rsidRPr="008A66AA">
          <w:rPr>
            <w:rStyle w:val="Hyperlink"/>
          </w:rPr>
          <w:t>https://www.statista.com/topics/6782/cross-border-e-commerce-in-china/</w:t>
        </w:r>
      </w:hyperlink>
    </w:p>
    <w:p w14:paraId="0A53CBFD" w14:textId="77777777" w:rsidR="00CB2F82" w:rsidRPr="00A348D0" w:rsidRDefault="00CB2F82" w:rsidP="002B0D42">
      <w:pPr>
        <w:pStyle w:val="NormalWeb"/>
        <w:spacing w:before="0" w:beforeAutospacing="0" w:after="0" w:afterAutospacing="0"/>
        <w:ind w:left="720" w:hanging="720"/>
        <w:rPr>
          <w:rFonts w:eastAsiaTheme="minorEastAsia"/>
        </w:rPr>
      </w:pPr>
      <w:r>
        <w:rPr>
          <w:rFonts w:hint="eastAsia"/>
        </w:rPr>
        <w:t xml:space="preserve">Ma, Y. </w:t>
      </w:r>
      <w:r w:rsidRPr="00775F01">
        <w:t>(</w:t>
      </w:r>
      <w:r>
        <w:rPr>
          <w:rFonts w:hint="eastAsia"/>
        </w:rPr>
        <w:t>2020</w:t>
      </w:r>
      <w:r>
        <w:t>b</w:t>
      </w:r>
      <w:r>
        <w:rPr>
          <w:rFonts w:hint="eastAsia"/>
        </w:rPr>
        <w:t>, July 31</w:t>
      </w:r>
      <w:r w:rsidRPr="00775F01">
        <w:t xml:space="preserve">). </w:t>
      </w:r>
      <w:r>
        <w:rPr>
          <w:rFonts w:hint="eastAsia"/>
          <w:i/>
        </w:rPr>
        <w:t>C</w:t>
      </w:r>
      <w:r w:rsidRPr="00775F01">
        <w:rPr>
          <w:i/>
        </w:rPr>
        <w:t xml:space="preserve">ross-border </w:t>
      </w:r>
      <w:r>
        <w:rPr>
          <w:rFonts w:hint="eastAsia"/>
          <w:i/>
        </w:rPr>
        <w:t xml:space="preserve">retail </w:t>
      </w:r>
      <w:r w:rsidRPr="00775F01">
        <w:rPr>
          <w:i/>
        </w:rPr>
        <w:t>e-commerce</w:t>
      </w:r>
      <w:r>
        <w:rPr>
          <w:rFonts w:hint="eastAsia"/>
          <w:i/>
        </w:rPr>
        <w:t xml:space="preserve"> sales</w:t>
      </w:r>
      <w:r>
        <w:rPr>
          <w:i/>
        </w:rPr>
        <w:t xml:space="preserve"> in China</w:t>
      </w:r>
      <w:r w:rsidRPr="00775F01">
        <w:rPr>
          <w:i/>
        </w:rPr>
        <w:t xml:space="preserve"> 2017</w:t>
      </w:r>
      <w:r>
        <w:rPr>
          <w:rFonts w:hint="eastAsia"/>
          <w:i/>
        </w:rPr>
        <w:t>-2022.</w:t>
      </w:r>
      <w:r w:rsidRPr="00775F01">
        <w:rPr>
          <w:i/>
        </w:rPr>
        <w:t xml:space="preserve"> </w:t>
      </w:r>
      <w:r>
        <w:rPr>
          <w:rFonts w:hint="eastAsia"/>
        </w:rPr>
        <w:t>Statista.</w:t>
      </w:r>
      <w:r>
        <w:rPr>
          <w:rFonts w:eastAsiaTheme="minorEastAsia" w:hint="eastAsia"/>
        </w:rPr>
        <w:t xml:space="preserve"> </w:t>
      </w:r>
      <w:hyperlink r:id="rId10" w:history="1">
        <w:r w:rsidRPr="00775F01">
          <w:rPr>
            <w:rStyle w:val="Hyperlink"/>
          </w:rPr>
          <w:t>https://www.statista.com/statistics/1006760/china-cross-border-retail-ecommerce-sales/</w:t>
        </w:r>
      </w:hyperlink>
    </w:p>
    <w:p w14:paraId="4BC56A2C" w14:textId="6795766F" w:rsidR="00CB2F82" w:rsidRDefault="00CB2F82" w:rsidP="002B0D42">
      <w:pPr>
        <w:pStyle w:val="NormalWeb"/>
        <w:spacing w:before="0" w:beforeAutospacing="0" w:after="0" w:afterAutospacing="0"/>
        <w:ind w:left="720" w:hanging="720"/>
        <w:rPr>
          <w:rFonts w:eastAsiaTheme="minorEastAsia"/>
        </w:rPr>
      </w:pPr>
      <w:proofErr w:type="spellStart"/>
      <w:r w:rsidRPr="00587A78">
        <w:t>Mou</w:t>
      </w:r>
      <w:proofErr w:type="spellEnd"/>
      <w:r w:rsidRPr="00587A78">
        <w:t xml:space="preserve">, J., Ren, G., Qin, C., &amp; Kurcz, K. (2019). Understanding the topics of export cross-border e-commerce </w:t>
      </w:r>
      <w:r w:rsidR="00B1756D" w:rsidRPr="00587A78">
        <w:t>consumers’</w:t>
      </w:r>
      <w:r w:rsidRPr="00587A78">
        <w:t xml:space="preserve"> feedback: An LDA approach. </w:t>
      </w:r>
      <w:r w:rsidRPr="00587A78">
        <w:rPr>
          <w:i/>
          <w:iCs/>
        </w:rPr>
        <w:t>Electronic Commerce Research, 19</w:t>
      </w:r>
      <w:r w:rsidRPr="00587A78">
        <w:t>, 749-777.</w:t>
      </w:r>
    </w:p>
    <w:p w14:paraId="6F86FBD7" w14:textId="77777777" w:rsidR="00CB2F82" w:rsidRPr="00775F01" w:rsidRDefault="00CB2F82" w:rsidP="002B0D42">
      <w:pPr>
        <w:spacing w:after="0"/>
        <w:ind w:left="720" w:hanging="720"/>
        <w:rPr>
          <w:rStyle w:val="Hyperlink"/>
          <w:rFonts w:ascii="Times New Roman" w:eastAsia="Garamond+FPEF" w:hAnsi="Times New Roman"/>
        </w:rPr>
      </w:pPr>
      <w:r w:rsidRPr="00775F01">
        <w:rPr>
          <w:rFonts w:ascii="Times New Roman" w:eastAsia="Garamond+FPEF" w:hAnsi="Times New Roman"/>
        </w:rPr>
        <w:t xml:space="preserve">Tu, Y., &amp; Shangguan, J. Z. (2018). </w:t>
      </w:r>
      <w:r w:rsidRPr="009C7C6B">
        <w:rPr>
          <w:rFonts w:ascii="Times New Roman" w:eastAsia="Garamond+FPEF" w:hAnsi="Times New Roman"/>
        </w:rPr>
        <w:t>Cross-border e-commerce: A new driver of global trade.</w:t>
      </w:r>
      <w:r w:rsidRPr="00775F01">
        <w:rPr>
          <w:rFonts w:ascii="Times New Roman" w:eastAsia="Garamond+FPEF" w:hAnsi="Times New Roman"/>
        </w:rPr>
        <w:t xml:space="preserve"> </w:t>
      </w:r>
      <w:r>
        <w:rPr>
          <w:rFonts w:ascii="Times New Roman" w:eastAsia="Garamond+FPEF" w:hAnsi="Times New Roman" w:hint="eastAsia"/>
        </w:rPr>
        <w:t xml:space="preserve">In J. Agarwal, &amp; T. Wu (Eds.), </w:t>
      </w:r>
      <w:r w:rsidRPr="009C7C6B">
        <w:rPr>
          <w:rFonts w:ascii="Times New Roman" w:eastAsia="Garamond+FPEF" w:hAnsi="Times New Roman"/>
          <w:i/>
        </w:rPr>
        <w:t>Emerging Issues in Global Marketing</w:t>
      </w:r>
      <w:r w:rsidRPr="00775F01">
        <w:rPr>
          <w:rFonts w:ascii="Times New Roman" w:eastAsia="Garamond+FPEF" w:hAnsi="Times New Roman"/>
        </w:rPr>
        <w:t xml:space="preserve"> </w:t>
      </w:r>
      <w:r>
        <w:rPr>
          <w:rFonts w:ascii="Times New Roman" w:eastAsia="Garamond+FPEF" w:hAnsi="Times New Roman" w:hint="eastAsia"/>
        </w:rPr>
        <w:t>(</w:t>
      </w:r>
      <w:r>
        <w:rPr>
          <w:rFonts w:ascii="Times New Roman" w:eastAsia="Garamond+FPEF" w:hAnsi="Times New Roman"/>
        </w:rPr>
        <w:t>pp. 93-117</w:t>
      </w:r>
      <w:r>
        <w:rPr>
          <w:rFonts w:ascii="Times New Roman" w:eastAsia="Garamond+FPEF" w:hAnsi="Times New Roman" w:hint="eastAsia"/>
        </w:rPr>
        <w:t xml:space="preserve">). Springer. </w:t>
      </w:r>
    </w:p>
    <w:p w14:paraId="2878497D" w14:textId="77777777" w:rsidR="00CB2F82" w:rsidRPr="003F1B3E" w:rsidRDefault="00CB2F82" w:rsidP="002B0D42">
      <w:pPr>
        <w:pStyle w:val="NormalWeb"/>
        <w:spacing w:before="0" w:beforeAutospacing="0" w:after="0" w:afterAutospacing="0"/>
        <w:ind w:left="720" w:hanging="720"/>
        <w:rPr>
          <w:rFonts w:eastAsia="Garamond+FPEF"/>
        </w:rPr>
      </w:pPr>
      <w:r w:rsidRPr="00587A78">
        <w:t xml:space="preserve">Wagner, G., Schramm-Klein, H., &amp; Schu, M. (2016). </w:t>
      </w:r>
      <w:bookmarkStart w:id="24" w:name="OLE_LINK51"/>
      <w:bookmarkStart w:id="25" w:name="OLE_LINK52"/>
      <w:r w:rsidRPr="00587A78">
        <w:t>Determinants and moderators of consumers’ cross-border online shopping intentions</w:t>
      </w:r>
      <w:bookmarkEnd w:id="24"/>
      <w:bookmarkEnd w:id="25"/>
      <w:r w:rsidRPr="00587A78">
        <w:t xml:space="preserve">. </w:t>
      </w:r>
      <w:r w:rsidRPr="00F6615E">
        <w:rPr>
          <w:i/>
          <w:iCs/>
        </w:rPr>
        <w:t>Marketing: ZFP</w:t>
      </w:r>
      <w:r w:rsidRPr="00587A78">
        <w:t xml:space="preserve"> – </w:t>
      </w:r>
      <w:r w:rsidRPr="00587A78">
        <w:rPr>
          <w:i/>
          <w:iCs/>
        </w:rPr>
        <w:t>Journal of Research and Management, 38</w:t>
      </w:r>
      <w:r w:rsidRPr="00587A78">
        <w:t>, 214-228.</w:t>
      </w:r>
    </w:p>
    <w:p w14:paraId="310C2510" w14:textId="77777777" w:rsidR="00672F2C" w:rsidRPr="00097DD9" w:rsidRDefault="00672F2C" w:rsidP="002B0D42">
      <w:pPr>
        <w:tabs>
          <w:tab w:val="left" w:pos="8265"/>
        </w:tabs>
        <w:spacing w:after="0" w:line="240" w:lineRule="auto"/>
        <w:rPr>
          <w:rFonts w:ascii="Times New Roman" w:hAnsi="Times New Roman"/>
          <w:sz w:val="24"/>
          <w:szCs w:val="24"/>
        </w:rPr>
      </w:pPr>
    </w:p>
    <w:p w14:paraId="39F6A051" w14:textId="77777777" w:rsidR="00C85693" w:rsidRPr="00097DD9" w:rsidRDefault="00C85693" w:rsidP="00097DD9">
      <w:pPr>
        <w:tabs>
          <w:tab w:val="left" w:pos="8265"/>
        </w:tabs>
        <w:spacing w:after="0" w:line="240" w:lineRule="auto"/>
        <w:rPr>
          <w:rFonts w:ascii="Times New Roman" w:hAnsi="Times New Roman"/>
          <w:sz w:val="24"/>
          <w:szCs w:val="24"/>
        </w:rPr>
      </w:pPr>
    </w:p>
    <w:p w14:paraId="45712488" w14:textId="77777777" w:rsidR="00C85693" w:rsidRPr="00097DD9" w:rsidRDefault="00C85693" w:rsidP="00097DD9">
      <w:pPr>
        <w:tabs>
          <w:tab w:val="left" w:pos="8265"/>
        </w:tabs>
        <w:spacing w:after="0" w:line="240" w:lineRule="auto"/>
        <w:rPr>
          <w:rFonts w:ascii="Times New Roman" w:hAnsi="Times New Roman"/>
          <w:sz w:val="24"/>
          <w:szCs w:val="24"/>
        </w:rPr>
      </w:pPr>
    </w:p>
    <w:p w14:paraId="20935ED5" w14:textId="77777777" w:rsidR="00C85693" w:rsidRPr="00097DD9" w:rsidRDefault="00C85693" w:rsidP="00097DD9">
      <w:pPr>
        <w:tabs>
          <w:tab w:val="left" w:pos="8265"/>
        </w:tabs>
        <w:spacing w:after="0" w:line="240" w:lineRule="auto"/>
        <w:rPr>
          <w:rFonts w:ascii="Times New Roman" w:hAnsi="Times New Roman"/>
          <w:sz w:val="24"/>
          <w:szCs w:val="24"/>
        </w:rPr>
      </w:pPr>
    </w:p>
    <w:p w14:paraId="50A9DAA8" w14:textId="77777777" w:rsidR="00C85693" w:rsidRPr="00097DD9" w:rsidRDefault="00C85693" w:rsidP="00097DD9">
      <w:pPr>
        <w:tabs>
          <w:tab w:val="left" w:pos="8265"/>
        </w:tabs>
        <w:spacing w:after="0" w:line="240" w:lineRule="auto"/>
        <w:rPr>
          <w:rFonts w:ascii="Times New Roman" w:hAnsi="Times New Roman"/>
          <w:sz w:val="24"/>
          <w:szCs w:val="24"/>
        </w:rPr>
      </w:pPr>
    </w:p>
    <w:p w14:paraId="1F365199" w14:textId="77777777" w:rsidR="00C85693" w:rsidRPr="00097DD9" w:rsidRDefault="00C85693" w:rsidP="00097DD9">
      <w:pPr>
        <w:tabs>
          <w:tab w:val="left" w:pos="8265"/>
        </w:tabs>
        <w:spacing w:after="0" w:line="240" w:lineRule="auto"/>
        <w:rPr>
          <w:rFonts w:ascii="Times New Roman" w:hAnsi="Times New Roman"/>
          <w:sz w:val="24"/>
          <w:szCs w:val="24"/>
        </w:rPr>
      </w:pPr>
    </w:p>
    <w:p w14:paraId="01E52A03" w14:textId="77777777" w:rsidR="00C85693" w:rsidRPr="00097DD9" w:rsidRDefault="00C85693" w:rsidP="00097DD9">
      <w:pPr>
        <w:tabs>
          <w:tab w:val="left" w:pos="8265"/>
        </w:tabs>
        <w:spacing w:after="0" w:line="240" w:lineRule="auto"/>
        <w:rPr>
          <w:rFonts w:ascii="Times New Roman" w:hAnsi="Times New Roman"/>
          <w:sz w:val="24"/>
          <w:szCs w:val="24"/>
        </w:rPr>
      </w:pPr>
    </w:p>
    <w:p w14:paraId="1AB4B6D9" w14:textId="77777777" w:rsidR="00805229" w:rsidRPr="00097DD9" w:rsidRDefault="00805229" w:rsidP="00097DD9">
      <w:pPr>
        <w:tabs>
          <w:tab w:val="left" w:pos="8265"/>
        </w:tabs>
        <w:spacing w:after="0" w:line="240" w:lineRule="auto"/>
        <w:rPr>
          <w:rFonts w:ascii="Times New Roman" w:hAnsi="Times New Roman"/>
          <w:sz w:val="24"/>
          <w:szCs w:val="24"/>
        </w:rPr>
      </w:pPr>
    </w:p>
    <w:sectPr w:rsidR="00805229" w:rsidRPr="00097DD9" w:rsidSect="00486821">
      <w:headerReference w:type="even" r:id="rId11"/>
      <w:headerReference w:type="default" r:id="rId12"/>
      <w:footerReference w:type="even" r:id="rId13"/>
      <w:footerReference w:type="default" r:id="rId14"/>
      <w:headerReference w:type="first" r:id="rId15"/>
      <w:footerReference w:type="first" r:id="rId16"/>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A6BE9" w14:textId="77777777" w:rsidR="00FA018E" w:rsidRDefault="00FA018E" w:rsidP="00AF5871">
      <w:pPr>
        <w:spacing w:after="0" w:line="240" w:lineRule="auto"/>
      </w:pPr>
      <w:r>
        <w:separator/>
      </w:r>
    </w:p>
  </w:endnote>
  <w:endnote w:type="continuationSeparator" w:id="0">
    <w:p w14:paraId="753E16EF" w14:textId="77777777" w:rsidR="00FA018E" w:rsidRDefault="00FA018E" w:rsidP="00AF5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Garamond+FPEF">
    <w:altName w:val="SimSun"/>
    <w:charset w:val="86"/>
    <w:family w:val="auto"/>
    <w:pitch w:val="default"/>
    <w:sig w:usb0="00000001" w:usb1="080E0000" w:usb2="00000010" w:usb3="00000000" w:csb0="00040000" w:csb1="00000000"/>
  </w:font>
  <w:font w:name="Garamond Italic+FPEF">
    <w:altName w:val="SimSun"/>
    <w:charset w:val="86"/>
    <w:family w:val="auto"/>
    <w:pitch w:val="default"/>
    <w:sig w:usb0="00000001" w:usb1="080E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9AAA" w14:textId="77777777" w:rsidR="00672F2C" w:rsidRDefault="00672F2C" w:rsidP="00672F2C">
    <w:pPr>
      <w:pStyle w:val="Footer"/>
      <w:jc w:val="right"/>
      <w:rPr>
        <w:rFonts w:ascii="Trebuchet MS" w:hAnsi="Trebuchet MS"/>
        <w:b/>
        <w:sz w:val="20"/>
        <w:szCs w:val="20"/>
      </w:rPr>
    </w:pPr>
    <w:r w:rsidRPr="002655F4">
      <w:rPr>
        <w:rFonts w:ascii="Trebuchet MS" w:hAnsi="Trebuchet MS"/>
        <w:sz w:val="20"/>
        <w:szCs w:val="20"/>
      </w:rPr>
      <w:t xml:space="preserve">Page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00A6624E" w:rsidRPr="002655F4">
      <w:rPr>
        <w:rFonts w:ascii="Trebuchet MS" w:hAnsi="Trebuchet MS"/>
        <w:b/>
        <w:sz w:val="20"/>
        <w:szCs w:val="20"/>
      </w:rPr>
      <w:fldChar w:fldCharType="separate"/>
    </w:r>
    <w:r w:rsidR="00FB3D77">
      <w:rPr>
        <w:rFonts w:ascii="Trebuchet MS" w:hAnsi="Trebuchet MS"/>
        <w:b/>
        <w:noProof/>
        <w:sz w:val="20"/>
        <w:szCs w:val="20"/>
      </w:rPr>
      <w:t>2</w:t>
    </w:r>
    <w:r w:rsidR="00A6624E" w:rsidRPr="002655F4">
      <w:rPr>
        <w:rFonts w:ascii="Trebuchet MS" w:hAnsi="Trebuchet MS"/>
        <w:b/>
        <w:sz w:val="20"/>
        <w:szCs w:val="20"/>
      </w:rPr>
      <w:fldChar w:fldCharType="end"/>
    </w:r>
    <w:r w:rsidRPr="002655F4">
      <w:rPr>
        <w:rFonts w:ascii="Trebuchet MS" w:hAnsi="Trebuchet MS"/>
        <w:sz w:val="20"/>
        <w:szCs w:val="20"/>
      </w:rPr>
      <w:t xml:space="preserve"> of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00A6624E" w:rsidRPr="002655F4">
      <w:rPr>
        <w:rFonts w:ascii="Trebuchet MS" w:hAnsi="Trebuchet MS"/>
        <w:b/>
        <w:sz w:val="20"/>
        <w:szCs w:val="20"/>
      </w:rPr>
      <w:fldChar w:fldCharType="separate"/>
    </w:r>
    <w:r w:rsidR="00FB3D77">
      <w:rPr>
        <w:rFonts w:ascii="Trebuchet MS" w:hAnsi="Trebuchet MS"/>
        <w:b/>
        <w:noProof/>
        <w:sz w:val="20"/>
        <w:szCs w:val="20"/>
      </w:rPr>
      <w:t>3</w:t>
    </w:r>
    <w:r w:rsidR="00A6624E" w:rsidRPr="002655F4">
      <w:rPr>
        <w:rFonts w:ascii="Trebuchet MS" w:hAnsi="Trebuchet MS"/>
        <w:b/>
        <w:sz w:val="20"/>
        <w:szCs w:val="20"/>
      </w:rPr>
      <w:fldChar w:fldCharType="end"/>
    </w:r>
  </w:p>
  <w:p w14:paraId="239438DC" w14:textId="77777777" w:rsidR="00672F2C" w:rsidRDefault="00672F2C" w:rsidP="00672F2C">
    <w:pPr>
      <w:pStyle w:val="Footer"/>
      <w:tabs>
        <w:tab w:val="clear" w:pos="4680"/>
        <w:tab w:val="clear" w:pos="9360"/>
        <w:tab w:val="left" w:pos="5835"/>
      </w:tabs>
      <w:jc w:val="center"/>
      <w:rPr>
        <w:rFonts w:ascii="Trebuchet MS" w:hAnsi="Trebuchet MS"/>
        <w:b/>
        <w:i/>
        <w:sz w:val="20"/>
        <w:szCs w:val="20"/>
      </w:rPr>
    </w:pPr>
  </w:p>
  <w:p w14:paraId="0856263E" w14:textId="102D2689" w:rsidR="003656EF" w:rsidRPr="003656EF" w:rsidRDefault="007C0B1B"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022C5C">
      <w:rPr>
        <w:rFonts w:ascii="Trebuchet MS" w:hAnsi="Trebuchet MS"/>
        <w:i/>
        <w:sz w:val="19"/>
        <w:szCs w:val="19"/>
      </w:rPr>
      <w:t>1</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6C05D596" w14:textId="4ACCC0A2" w:rsidR="00672F2C" w:rsidRDefault="00FE3FE4" w:rsidP="00672F2C">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#7</w:t>
    </w:r>
    <w:r w:rsidR="00022C5C">
      <w:rPr>
        <w:rFonts w:ascii="Trebuchet MS" w:hAnsi="Trebuchet MS"/>
        <w:b/>
        <w:i/>
        <w:sz w:val="20"/>
        <w:szCs w:val="20"/>
      </w:rPr>
      <w:t>8</w:t>
    </w:r>
    <w:r w:rsidR="00672F2C"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36DFDD1E" w14:textId="77777777" w:rsidR="00672F2C" w:rsidRDefault="00672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114C" w14:textId="77777777" w:rsidR="006C2C74" w:rsidRDefault="006C2C74" w:rsidP="006C2C74">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531C5DB6" w14:textId="77777777" w:rsidR="006C2C74" w:rsidRDefault="006C2C74" w:rsidP="006C2C74">
    <w:pPr>
      <w:pStyle w:val="Footer"/>
      <w:tabs>
        <w:tab w:val="clear" w:pos="4680"/>
        <w:tab w:val="clear" w:pos="9360"/>
        <w:tab w:val="left" w:pos="5835"/>
      </w:tabs>
      <w:rPr>
        <w:rFonts w:ascii="Trebuchet MS" w:hAnsi="Trebuchet MS"/>
        <w:b/>
        <w:i/>
        <w:sz w:val="20"/>
        <w:szCs w:val="20"/>
      </w:rPr>
    </w:pPr>
  </w:p>
  <w:p w14:paraId="0243E570" w14:textId="47F9732B" w:rsidR="003656EF" w:rsidRPr="003656EF" w:rsidRDefault="00B761EF"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w:t>
    </w:r>
    <w:r w:rsidR="007C0B1B">
      <w:rPr>
        <w:rFonts w:ascii="Trebuchet MS" w:hAnsi="Trebuchet MS"/>
        <w:i/>
        <w:sz w:val="19"/>
        <w:szCs w:val="19"/>
      </w:rPr>
      <w:t>02</w:t>
    </w:r>
    <w:r w:rsidR="00022C5C">
      <w:rPr>
        <w:rFonts w:ascii="Trebuchet MS" w:hAnsi="Trebuchet MS"/>
        <w:i/>
        <w:sz w:val="19"/>
        <w:szCs w:val="19"/>
      </w:rPr>
      <w:t>1</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1C5B6C2" w14:textId="4755B26E" w:rsidR="006C2C74" w:rsidRDefault="006C2C74" w:rsidP="006C2C74">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#7</w:t>
    </w:r>
    <w:r w:rsidR="00022C5C">
      <w:rPr>
        <w:rFonts w:ascii="Trebuchet MS" w:hAnsi="Trebuchet MS"/>
        <w:b/>
        <w:i/>
        <w:sz w:val="20"/>
        <w:szCs w:val="20"/>
      </w:rPr>
      <w:t>8</w:t>
    </w:r>
    <w:r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1900E562" w14:textId="77777777" w:rsidR="002655F4" w:rsidRPr="002655F4" w:rsidRDefault="002655F4" w:rsidP="002655F4">
    <w:pPr>
      <w:pStyle w:val="Footer"/>
      <w:tabs>
        <w:tab w:val="clear" w:pos="4680"/>
        <w:tab w:val="clear" w:pos="9360"/>
        <w:tab w:val="left" w:pos="5835"/>
      </w:tabs>
      <w:jc w:val="center"/>
      <w:rPr>
        <w:rFonts w:ascii="Trebuchet MS" w:hAnsi="Trebuchet MS"/>
        <w:b/>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53B5" w14:textId="77777777" w:rsidR="00F637BF" w:rsidRDefault="00F637BF" w:rsidP="00F637BF">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1</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1F5C2EE8" w14:textId="77777777" w:rsidR="00F637BF" w:rsidRDefault="00F637BF" w:rsidP="00F637BF">
    <w:pPr>
      <w:pStyle w:val="Footer"/>
      <w:tabs>
        <w:tab w:val="clear" w:pos="4680"/>
        <w:tab w:val="clear" w:pos="9360"/>
        <w:tab w:val="left" w:pos="5835"/>
      </w:tabs>
      <w:jc w:val="center"/>
      <w:rPr>
        <w:rFonts w:ascii="Trebuchet MS" w:hAnsi="Trebuchet MS"/>
        <w:b/>
        <w:i/>
        <w:sz w:val="20"/>
        <w:szCs w:val="20"/>
      </w:rPr>
    </w:pPr>
  </w:p>
  <w:p w14:paraId="2E804031" w14:textId="33CFB668" w:rsidR="00F637BF" w:rsidRPr="003656EF" w:rsidRDefault="007C0B1B" w:rsidP="00F637B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022C5C">
      <w:rPr>
        <w:rFonts w:ascii="Trebuchet MS" w:hAnsi="Trebuchet MS"/>
        <w:i/>
        <w:sz w:val="19"/>
        <w:szCs w:val="19"/>
      </w:rPr>
      <w:t>1</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92B5D57" w14:textId="7F94B0DA" w:rsidR="00F637BF" w:rsidRPr="002655F4" w:rsidRDefault="00C85693" w:rsidP="00F637BF">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#7</w:t>
    </w:r>
    <w:r w:rsidR="00022C5C">
      <w:rPr>
        <w:rFonts w:ascii="Trebuchet MS" w:hAnsi="Trebuchet MS"/>
        <w:b/>
        <w:i/>
        <w:sz w:val="20"/>
        <w:szCs w:val="20"/>
      </w:rPr>
      <w:t>8</w:t>
    </w:r>
    <w:r w:rsidR="00F637BF"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r w:rsidR="006C2C74">
      <w:rPr>
        <w:rFonts w:ascii="Trebuchet MS" w:hAnsi="Trebuchet MS"/>
        <w:b/>
        <w:i/>
        <w:sz w:val="20"/>
        <w:szCs w:val="20"/>
      </w:rPr>
      <w:t xml:space="preserve"> </w:t>
    </w:r>
  </w:p>
  <w:p w14:paraId="5FA8754C" w14:textId="77777777" w:rsidR="00C537C7" w:rsidRDefault="00C5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59DEC" w14:textId="77777777" w:rsidR="00FA018E" w:rsidRDefault="00FA018E" w:rsidP="00AF5871">
      <w:pPr>
        <w:spacing w:after="0" w:line="240" w:lineRule="auto"/>
      </w:pPr>
      <w:r>
        <w:separator/>
      </w:r>
    </w:p>
  </w:footnote>
  <w:footnote w:type="continuationSeparator" w:id="0">
    <w:p w14:paraId="3B1E9CC7" w14:textId="77777777" w:rsidR="00FA018E" w:rsidRDefault="00FA018E" w:rsidP="00AF5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D137" w14:textId="67386D51" w:rsidR="00672F2C" w:rsidRPr="00672F2C" w:rsidRDefault="00486821"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022C5C">
      <w:rPr>
        <w:rFonts w:ascii="Trebuchet MS" w:hAnsi="Trebuchet MS"/>
        <w:b/>
        <w:sz w:val="24"/>
        <w:szCs w:val="24"/>
      </w:rPr>
      <w:t>1</w:t>
    </w:r>
    <w:r w:rsidR="00672F2C" w:rsidRPr="00672F2C">
      <w:rPr>
        <w:rFonts w:ascii="Trebuchet MS" w:hAnsi="Trebuchet MS"/>
        <w:b/>
        <w:sz w:val="24"/>
        <w:szCs w:val="24"/>
      </w:rPr>
      <w:t xml:space="preserve"> Proceedings</w:t>
    </w:r>
    <w:r w:rsidR="00672F2C" w:rsidRPr="00672F2C">
      <w:rPr>
        <w:rFonts w:ascii="Trebuchet MS" w:hAnsi="Trebuchet MS"/>
        <w:b/>
        <w:sz w:val="24"/>
        <w:szCs w:val="24"/>
      </w:rPr>
      <w:tab/>
    </w:r>
    <w:r w:rsidR="007C0B1B">
      <w:rPr>
        <w:rFonts w:ascii="Trebuchet MS" w:hAnsi="Trebuchet MS"/>
        <w:b/>
        <w:i/>
        <w:sz w:val="24"/>
        <w:szCs w:val="24"/>
      </w:rPr>
      <w:t>Virtual Conference</w:t>
    </w:r>
  </w:p>
  <w:p w14:paraId="55AA0E56" w14:textId="50312CAF" w:rsidR="00672F2C" w:rsidRDefault="0094170C">
    <w:pPr>
      <w:pStyle w:val="Header"/>
    </w:pPr>
    <w:r>
      <w:rPr>
        <w:rFonts w:ascii="Trebuchet MS" w:hAnsi="Trebuchet MS"/>
        <w:b/>
        <w:i/>
        <w:noProof/>
        <w:sz w:val="24"/>
        <w:szCs w:val="24"/>
      </w:rPr>
      <mc:AlternateContent>
        <mc:Choice Requires="wps">
          <w:drawing>
            <wp:anchor distT="0" distB="0" distL="114300" distR="114300" simplePos="0" relativeHeight="251655680" behindDoc="0" locked="0" layoutInCell="1" allowOverlap="1" wp14:anchorId="79C11496" wp14:editId="451EBDD3">
              <wp:simplePos x="0" y="0"/>
              <wp:positionH relativeFrom="column">
                <wp:posOffset>0</wp:posOffset>
              </wp:positionH>
              <wp:positionV relativeFrom="paragraph">
                <wp:posOffset>158750</wp:posOffset>
              </wp:positionV>
              <wp:extent cx="5943600" cy="635"/>
              <wp:effectExtent l="0" t="0" r="19050" b="3746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316701" id="_x0000_t32" coordsize="21600,21600" o:spt="32" o:oned="t" path="m,l21600,21600e" filled="f">
              <v:path arrowok="t" fillok="f" o:connecttype="none"/>
              <o:lock v:ext="edit" shapetype="t"/>
            </v:shapetype>
            <v:shape id="AutoShape 5" o:spid="_x0000_s1026" type="#_x0000_t32" style="position:absolute;left:0;text-align:left;margin-left:0;margin-top:12.5pt;width:468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"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A79E" w14:textId="474E2B44" w:rsidR="006C2C74" w:rsidRPr="00672F2C" w:rsidRDefault="006C2C74"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022C5C">
      <w:rPr>
        <w:rFonts w:ascii="Trebuchet MS" w:hAnsi="Trebuchet MS"/>
        <w:b/>
        <w:sz w:val="24"/>
        <w:szCs w:val="24"/>
      </w:rPr>
      <w:t>1</w:t>
    </w:r>
    <w:r w:rsidRPr="00672F2C">
      <w:rPr>
        <w:rFonts w:ascii="Trebuchet MS" w:hAnsi="Trebuchet MS"/>
        <w:b/>
        <w:sz w:val="24"/>
        <w:szCs w:val="24"/>
      </w:rPr>
      <w:t xml:space="preserve"> Proceedings</w:t>
    </w:r>
    <w:r w:rsidRPr="00672F2C">
      <w:rPr>
        <w:rFonts w:ascii="Trebuchet MS" w:hAnsi="Trebuchet MS"/>
        <w:b/>
        <w:sz w:val="24"/>
        <w:szCs w:val="24"/>
      </w:rPr>
      <w:tab/>
    </w:r>
    <w:r w:rsidR="007C0B1B" w:rsidRPr="007C0B1B">
      <w:rPr>
        <w:rFonts w:ascii="Trebuchet MS" w:hAnsi="Trebuchet MS"/>
        <w:b/>
        <w:i/>
        <w:iCs/>
        <w:sz w:val="24"/>
        <w:szCs w:val="24"/>
      </w:rPr>
      <w:t>Virtual Conference</w:t>
    </w:r>
  </w:p>
  <w:p w14:paraId="26C20163" w14:textId="7EB9BF09" w:rsidR="006C2C74" w:rsidRDefault="0094170C" w:rsidP="006C2C74">
    <w:pPr>
      <w:pStyle w:val="Header"/>
    </w:pPr>
    <w:r>
      <w:rPr>
        <w:rFonts w:ascii="Trebuchet MS" w:hAnsi="Trebuchet MS"/>
        <w:b/>
        <w:i/>
        <w:noProof/>
        <w:sz w:val="24"/>
        <w:szCs w:val="24"/>
      </w:rPr>
      <mc:AlternateContent>
        <mc:Choice Requires="wps">
          <w:drawing>
            <wp:anchor distT="0" distB="0" distL="114300" distR="114300" simplePos="0" relativeHeight="251659776" behindDoc="0" locked="0" layoutInCell="1" allowOverlap="1" wp14:anchorId="7F3FC62F" wp14:editId="092C9621">
              <wp:simplePos x="0" y="0"/>
              <wp:positionH relativeFrom="column">
                <wp:posOffset>0</wp:posOffset>
              </wp:positionH>
              <wp:positionV relativeFrom="paragraph">
                <wp:posOffset>158750</wp:posOffset>
              </wp:positionV>
              <wp:extent cx="5943600" cy="635"/>
              <wp:effectExtent l="0" t="0" r="19050" b="3746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DA0A73" id="_x0000_t32" coordsize="21600,21600" o:spt="32" o:oned="t" path="m,l21600,21600e" filled="f">
              <v:path arrowok="t" fillok="f" o:connecttype="none"/>
              <o:lock v:ext="edit" shapetype="t"/>
            </v:shapetype>
            <v:shape id="AutoShape 9" o:spid="_x0000_s1026" type="#_x0000_t32" style="position:absolute;left:0;text-align:left;margin-left:0;margin-top:12.5pt;width:468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" strokeweight="2pt"/>
          </w:pict>
        </mc:Fallback>
      </mc:AlternateContent>
    </w:r>
  </w:p>
  <w:p w14:paraId="7BBBF426" w14:textId="77777777" w:rsidR="006C2C74" w:rsidRDefault="006C2C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D1B0" w14:textId="069CF463" w:rsidR="00F637BF" w:rsidRDefault="0094170C" w:rsidP="00F637BF">
    <w:pPr>
      <w:pStyle w:val="Header"/>
      <w:jc w:val="right"/>
    </w:pPr>
    <w:r>
      <w:rPr>
        <w:noProof/>
        <w:lang w:eastAsia="zh-TW"/>
      </w:rPr>
      <mc:AlternateContent>
        <mc:Choice Requires="wps">
          <w:drawing>
            <wp:anchor distT="0" distB="0" distL="114300" distR="114300" simplePos="0" relativeHeight="251657728" behindDoc="0" locked="0" layoutInCell="1" allowOverlap="1" wp14:anchorId="4CA2F77A" wp14:editId="739718BD">
              <wp:simplePos x="0" y="0"/>
              <wp:positionH relativeFrom="column">
                <wp:posOffset>-104775</wp:posOffset>
              </wp:positionH>
              <wp:positionV relativeFrom="paragraph">
                <wp:posOffset>66675</wp:posOffset>
              </wp:positionV>
              <wp:extent cx="5200650" cy="54292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F7704" w14:textId="4D130F0C" w:rsidR="00F637BF" w:rsidRPr="002655F4" w:rsidRDefault="00C85693" w:rsidP="00F637BF">
                          <w:pPr>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022C5C">
                            <w:rPr>
                              <w:rFonts w:ascii="Trebuchet MS" w:hAnsi="Trebuchet MS"/>
                              <w:b/>
                              <w:sz w:val="48"/>
                              <w:szCs w:val="48"/>
                            </w:rPr>
                            <w:t>1</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337D62">
                            <w:rPr>
                              <w:rFonts w:ascii="Trebuchet MS" w:hAnsi="Trebuchet MS"/>
                              <w:b/>
                              <w:sz w:val="48"/>
                              <w:szCs w:val="48"/>
                            </w:rPr>
                            <w:t xml:space="preserve">  </w:t>
                          </w:r>
                          <w:r w:rsidR="006C2C74">
                            <w:rPr>
                              <w:rFonts w:ascii="Trebuchet MS" w:hAnsi="Trebuchet MS"/>
                              <w:b/>
                              <w:sz w:val="48"/>
                              <w:szCs w:val="48"/>
                            </w:rPr>
                            <w:t xml:space="preserve">   </w:t>
                          </w:r>
                          <w:r w:rsidR="007C0B1B">
                            <w:rPr>
                              <w:rFonts w:ascii="Trebuchet MS" w:hAnsi="Trebuchet MS"/>
                              <w:b/>
                              <w:i/>
                              <w:sz w:val="24"/>
                              <w:szCs w:val="24"/>
                            </w:rPr>
                            <w:t>Virtual Conference</w:t>
                          </w:r>
                        </w:p>
                        <w:p w14:paraId="1C458203" w14:textId="77777777" w:rsidR="00F637BF" w:rsidRDefault="00F637BF" w:rsidP="00F637BF">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A2F77A" id="_x0000_t202" coordsize="21600,21600" o:spt="202" path="m,l,21600r21600,l21600,xe">
              <v:stroke joinstyle="miter"/>
              <v:path gradientshapeok="t" o:connecttype="rect"/>
            </v:shapetype>
            <v:shape id="Text Box 7" o:spid="_x0000_s1026" type="#_x0000_t202" style="position:absolute;left:0;text-align:left;margin-left:-8.25pt;margin-top:5.25pt;width:409.5pt;height:4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" stroked="f">
              <v:textbox>
                <w:txbxContent>
                  <w:p w14:paraId="10BF7704" w14:textId="4D130F0C" w:rsidR="00F637BF" w:rsidRPr="002655F4" w:rsidRDefault="00C85693" w:rsidP="00F637BF">
                    <w:pPr>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022C5C">
                      <w:rPr>
                        <w:rFonts w:ascii="Trebuchet MS" w:hAnsi="Trebuchet MS"/>
                        <w:b/>
                        <w:sz w:val="48"/>
                        <w:szCs w:val="48"/>
                      </w:rPr>
                      <w:t>1</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337D62">
                      <w:rPr>
                        <w:rFonts w:ascii="Trebuchet MS" w:hAnsi="Trebuchet MS"/>
                        <w:b/>
                        <w:sz w:val="48"/>
                        <w:szCs w:val="48"/>
                      </w:rPr>
                      <w:t xml:space="preserve">  </w:t>
                    </w:r>
                    <w:r w:rsidR="006C2C74">
                      <w:rPr>
                        <w:rFonts w:ascii="Trebuchet MS" w:hAnsi="Trebuchet MS"/>
                        <w:b/>
                        <w:sz w:val="48"/>
                        <w:szCs w:val="48"/>
                      </w:rPr>
                      <w:t xml:space="preserve">   </w:t>
                    </w:r>
                    <w:r w:rsidR="007C0B1B">
                      <w:rPr>
                        <w:rFonts w:ascii="Trebuchet MS" w:hAnsi="Trebuchet MS"/>
                        <w:b/>
                        <w:i/>
                        <w:sz w:val="24"/>
                        <w:szCs w:val="24"/>
                      </w:rPr>
                      <w:t>Virtual Conference</w:t>
                    </w:r>
                  </w:p>
                  <w:p w14:paraId="1C458203" w14:textId="77777777" w:rsidR="00F637BF" w:rsidRDefault="00F637BF" w:rsidP="00F637BF">
                    <w:pPr>
                      <w:jc w:val="both"/>
                    </w:pPr>
                  </w:p>
                </w:txbxContent>
              </v:textbox>
            </v:shape>
          </w:pict>
        </mc:Fallback>
      </mc:AlternateContent>
    </w:r>
    <w:r>
      <w:rPr>
        <w:noProof/>
        <w:lang w:eastAsia="zh-TW"/>
      </w:rPr>
      <mc:AlternateContent>
        <mc:Choice Requires="wps">
          <w:drawing>
            <wp:anchor distT="0" distB="0" distL="114300" distR="114300" simplePos="0" relativeHeight="251656704" behindDoc="0" locked="0" layoutInCell="1" allowOverlap="1" wp14:anchorId="22FCEDA5" wp14:editId="40028E61">
              <wp:simplePos x="0" y="0"/>
              <wp:positionH relativeFrom="column">
                <wp:posOffset>5150485</wp:posOffset>
              </wp:positionH>
              <wp:positionV relativeFrom="paragraph">
                <wp:posOffset>-112395</wp:posOffset>
              </wp:positionV>
              <wp:extent cx="1212215" cy="1037590"/>
              <wp:effectExtent l="0" t="1905"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1037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9E4F60" w14:textId="180C198F" w:rsidR="00F637BF" w:rsidRDefault="0094170C" w:rsidP="00F637BF">
                          <w:r>
                            <w:rPr>
                              <w:noProof/>
                            </w:rPr>
                            <w:drawing>
                              <wp:inline distT="0" distB="0" distL="0" distR="0" wp14:anchorId="0BC06902" wp14:editId="39CA1172">
                                <wp:extent cx="1029335" cy="794385"/>
                                <wp:effectExtent l="0" t="0" r="0" b="0"/>
                                <wp:docPr id="6" name="Picture 0" descr="ITAALogo - BW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TAALogo - BW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7943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2FCEDA5" id="Text Box 6" o:spid="_x0000_s1027" type="#_x0000_t202" style="position:absolute;left:0;text-align:left;margin-left:405.55pt;margin-top:-8.85pt;width:95.45pt;height:81.7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" stroked="f">
              <v:textbox style="mso-fit-shape-to-text:t">
                <w:txbxContent>
                  <w:p w14:paraId="669E4F60" w14:textId="180C198F" w:rsidR="00F637BF" w:rsidRDefault="0094170C" w:rsidP="00F637BF">
                    <w:r>
                      <w:rPr>
                        <w:noProof/>
                      </w:rPr>
                      <w:drawing>
                        <wp:inline distT="0" distB="0" distL="0" distR="0" wp14:anchorId="0BC06902" wp14:editId="39CA1172">
                          <wp:extent cx="1029335" cy="794385"/>
                          <wp:effectExtent l="0" t="0" r="0" b="0"/>
                          <wp:docPr id="6" name="Picture 0" descr="ITAALogo - BW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TAALogo - BW_Smal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9335" cy="794385"/>
                                  </a:xfrm>
                                  <a:prstGeom prst="rect">
                                    <a:avLst/>
                                  </a:prstGeom>
                                  <a:noFill/>
                                  <a:ln>
                                    <a:noFill/>
                                  </a:ln>
                                </pic:spPr>
                              </pic:pic>
                            </a:graphicData>
                          </a:graphic>
                        </wp:inline>
                      </w:drawing>
                    </w:r>
                  </w:p>
                </w:txbxContent>
              </v:textbox>
            </v:shape>
          </w:pict>
        </mc:Fallback>
      </mc:AlternateContent>
    </w:r>
  </w:p>
  <w:p w14:paraId="4D9B0702" w14:textId="77777777" w:rsidR="00F637BF" w:rsidRDefault="00F637BF" w:rsidP="00F637BF">
    <w:pPr>
      <w:pStyle w:val="Header"/>
    </w:pPr>
  </w:p>
  <w:p w14:paraId="4F68A8CC" w14:textId="77777777" w:rsidR="00F637BF" w:rsidRDefault="00F637BF" w:rsidP="00F637BF">
    <w:pPr>
      <w:pStyle w:val="Header"/>
    </w:pPr>
  </w:p>
  <w:p w14:paraId="7D20887A" w14:textId="0476FF48" w:rsidR="00F637BF" w:rsidRDefault="0094170C">
    <w:pPr>
      <w:pStyle w:val="Header"/>
    </w:pPr>
    <w:r>
      <w:rPr>
        <w:noProof/>
      </w:rPr>
      <mc:AlternateContent>
        <mc:Choice Requires="wps">
          <w:drawing>
            <wp:anchor distT="0" distB="0" distL="114300" distR="114300" simplePos="0" relativeHeight="251658752" behindDoc="0" locked="0" layoutInCell="1" allowOverlap="1" wp14:anchorId="5C35A31D" wp14:editId="48D091D2">
              <wp:simplePos x="0" y="0"/>
              <wp:positionH relativeFrom="column">
                <wp:posOffset>19050</wp:posOffset>
              </wp:positionH>
              <wp:positionV relativeFrom="paragraph">
                <wp:posOffset>126365</wp:posOffset>
              </wp:positionV>
              <wp:extent cx="5160010" cy="0"/>
              <wp:effectExtent l="19050" t="21590" r="21590" b="1651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00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881C67" id="_x0000_t32" coordsize="21600,21600" o:spt="32" o:oned="t" path="m,l21600,21600e" filled="f">
              <v:path arrowok="t" fillok="f" o:connecttype="none"/>
              <o:lock v:ext="edit" shapetype="t"/>
            </v:shapetype>
            <v:shape id="AutoShape 8" o:spid="_x0000_s1026" type="#_x0000_t32" style="position:absolute;left:0;text-align:left;margin-left:1.5pt;margin-top:9.95pt;width:406.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698D"/>
    <w:multiLevelType w:val="hybridMultilevel"/>
    <w:tmpl w:val="400A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826EC"/>
    <w:multiLevelType w:val="hybridMultilevel"/>
    <w:tmpl w:val="DC902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48079A"/>
    <w:multiLevelType w:val="hybridMultilevel"/>
    <w:tmpl w:val="BAC4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A554E"/>
    <w:multiLevelType w:val="hybridMultilevel"/>
    <w:tmpl w:val="A89E3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8158A0"/>
    <w:multiLevelType w:val="hybridMultilevel"/>
    <w:tmpl w:val="8EEC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01B3C"/>
    <w:multiLevelType w:val="hybridMultilevel"/>
    <w:tmpl w:val="E1B2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A1262"/>
    <w:multiLevelType w:val="hybridMultilevel"/>
    <w:tmpl w:val="FD1A8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4D27F9"/>
    <w:multiLevelType w:val="hybridMultilevel"/>
    <w:tmpl w:val="58646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894DAB"/>
    <w:multiLevelType w:val="hybridMultilevel"/>
    <w:tmpl w:val="C0AC3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6438BD"/>
    <w:multiLevelType w:val="hybridMultilevel"/>
    <w:tmpl w:val="EB6C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AE41AA"/>
    <w:multiLevelType w:val="hybridMultilevel"/>
    <w:tmpl w:val="C1B82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D350A4"/>
    <w:multiLevelType w:val="hybridMultilevel"/>
    <w:tmpl w:val="F160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472C8"/>
    <w:multiLevelType w:val="hybridMultilevel"/>
    <w:tmpl w:val="770EE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206B89"/>
    <w:multiLevelType w:val="hybridMultilevel"/>
    <w:tmpl w:val="8E26E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540D4C"/>
    <w:multiLevelType w:val="hybridMultilevel"/>
    <w:tmpl w:val="805CC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1"/>
  </w:num>
  <w:num w:numId="4">
    <w:abstractNumId w:val="5"/>
  </w:num>
  <w:num w:numId="5">
    <w:abstractNumId w:val="10"/>
  </w:num>
  <w:num w:numId="6">
    <w:abstractNumId w:val="2"/>
  </w:num>
  <w:num w:numId="7">
    <w:abstractNumId w:val="9"/>
  </w:num>
  <w:num w:numId="8">
    <w:abstractNumId w:val="6"/>
  </w:num>
  <w:num w:numId="9">
    <w:abstractNumId w:val="7"/>
  </w:num>
  <w:num w:numId="10">
    <w:abstractNumId w:val="0"/>
  </w:num>
  <w:num w:numId="11">
    <w:abstractNumId w:val="8"/>
  </w:num>
  <w:num w:numId="12">
    <w:abstractNumId w:val="11"/>
  </w:num>
  <w:num w:numId="13">
    <w:abstractNumId w:val="14"/>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xMjcxtDC1NLCwsDRW0lEKTi0uzszPAykwrQUAIDwVNSwAAAA="/>
  </w:docVars>
  <w:rsids>
    <w:rsidRoot w:val="00AF5871"/>
    <w:rsid w:val="00000299"/>
    <w:rsid w:val="00010707"/>
    <w:rsid w:val="00010BFA"/>
    <w:rsid w:val="0001160E"/>
    <w:rsid w:val="00011E8C"/>
    <w:rsid w:val="00014322"/>
    <w:rsid w:val="00014D36"/>
    <w:rsid w:val="00021367"/>
    <w:rsid w:val="00021B95"/>
    <w:rsid w:val="00021BFF"/>
    <w:rsid w:val="00022C5C"/>
    <w:rsid w:val="000239CA"/>
    <w:rsid w:val="00025386"/>
    <w:rsid w:val="000253BA"/>
    <w:rsid w:val="00025B90"/>
    <w:rsid w:val="00031CA7"/>
    <w:rsid w:val="00035359"/>
    <w:rsid w:val="000357AE"/>
    <w:rsid w:val="00035A7C"/>
    <w:rsid w:val="00035EC8"/>
    <w:rsid w:val="00035FC2"/>
    <w:rsid w:val="00037156"/>
    <w:rsid w:val="00037B62"/>
    <w:rsid w:val="000436AC"/>
    <w:rsid w:val="000438DF"/>
    <w:rsid w:val="00046D43"/>
    <w:rsid w:val="00047108"/>
    <w:rsid w:val="000538C8"/>
    <w:rsid w:val="0005550F"/>
    <w:rsid w:val="00060DB7"/>
    <w:rsid w:val="000642A4"/>
    <w:rsid w:val="0007297D"/>
    <w:rsid w:val="00072E33"/>
    <w:rsid w:val="000775B8"/>
    <w:rsid w:val="0008553E"/>
    <w:rsid w:val="00085A24"/>
    <w:rsid w:val="00085AD7"/>
    <w:rsid w:val="00086B08"/>
    <w:rsid w:val="00086E4F"/>
    <w:rsid w:val="0009221A"/>
    <w:rsid w:val="0009234F"/>
    <w:rsid w:val="00094BA6"/>
    <w:rsid w:val="00097064"/>
    <w:rsid w:val="0009736F"/>
    <w:rsid w:val="00097DD9"/>
    <w:rsid w:val="000A2315"/>
    <w:rsid w:val="000A2FF8"/>
    <w:rsid w:val="000A422B"/>
    <w:rsid w:val="000A502A"/>
    <w:rsid w:val="000A517F"/>
    <w:rsid w:val="000A728F"/>
    <w:rsid w:val="000A769E"/>
    <w:rsid w:val="000B07B2"/>
    <w:rsid w:val="000B0A2D"/>
    <w:rsid w:val="000B2B22"/>
    <w:rsid w:val="000B3594"/>
    <w:rsid w:val="000B3EEC"/>
    <w:rsid w:val="000B4E73"/>
    <w:rsid w:val="000B5AEF"/>
    <w:rsid w:val="000C1CB8"/>
    <w:rsid w:val="000C42C6"/>
    <w:rsid w:val="000D0293"/>
    <w:rsid w:val="000D06E2"/>
    <w:rsid w:val="000D09D8"/>
    <w:rsid w:val="000D34EC"/>
    <w:rsid w:val="000D362A"/>
    <w:rsid w:val="000D5746"/>
    <w:rsid w:val="000E1434"/>
    <w:rsid w:val="000E2455"/>
    <w:rsid w:val="000E24A7"/>
    <w:rsid w:val="000E7370"/>
    <w:rsid w:val="000E757C"/>
    <w:rsid w:val="000E7CFD"/>
    <w:rsid w:val="000E7D74"/>
    <w:rsid w:val="000F70C7"/>
    <w:rsid w:val="000F7B22"/>
    <w:rsid w:val="00100192"/>
    <w:rsid w:val="00101A13"/>
    <w:rsid w:val="00102678"/>
    <w:rsid w:val="00104615"/>
    <w:rsid w:val="00122FE5"/>
    <w:rsid w:val="00126722"/>
    <w:rsid w:val="001268C3"/>
    <w:rsid w:val="00126AF6"/>
    <w:rsid w:val="001271A8"/>
    <w:rsid w:val="0013539C"/>
    <w:rsid w:val="001456A5"/>
    <w:rsid w:val="00145B0E"/>
    <w:rsid w:val="00152569"/>
    <w:rsid w:val="001530A0"/>
    <w:rsid w:val="00155BC4"/>
    <w:rsid w:val="00160BBC"/>
    <w:rsid w:val="0016238E"/>
    <w:rsid w:val="001650FE"/>
    <w:rsid w:val="001652C2"/>
    <w:rsid w:val="00171551"/>
    <w:rsid w:val="001769CC"/>
    <w:rsid w:val="00177EDF"/>
    <w:rsid w:val="00180A09"/>
    <w:rsid w:val="00184584"/>
    <w:rsid w:val="0018742F"/>
    <w:rsid w:val="00187B1A"/>
    <w:rsid w:val="0019003C"/>
    <w:rsid w:val="00192DA9"/>
    <w:rsid w:val="001950A4"/>
    <w:rsid w:val="001A3218"/>
    <w:rsid w:val="001B0BCA"/>
    <w:rsid w:val="001B148D"/>
    <w:rsid w:val="001B31F2"/>
    <w:rsid w:val="001B553A"/>
    <w:rsid w:val="001B66B8"/>
    <w:rsid w:val="001C057E"/>
    <w:rsid w:val="001C2617"/>
    <w:rsid w:val="001D38C3"/>
    <w:rsid w:val="001D5194"/>
    <w:rsid w:val="001D540F"/>
    <w:rsid w:val="001D596B"/>
    <w:rsid w:val="001E0387"/>
    <w:rsid w:val="001E06D0"/>
    <w:rsid w:val="001E1BD2"/>
    <w:rsid w:val="001E3736"/>
    <w:rsid w:val="001E600A"/>
    <w:rsid w:val="001E640F"/>
    <w:rsid w:val="001F198E"/>
    <w:rsid w:val="001F43EA"/>
    <w:rsid w:val="001F727B"/>
    <w:rsid w:val="002015B6"/>
    <w:rsid w:val="002022BC"/>
    <w:rsid w:val="002023C0"/>
    <w:rsid w:val="002030DC"/>
    <w:rsid w:val="00206666"/>
    <w:rsid w:val="002078B2"/>
    <w:rsid w:val="002138A3"/>
    <w:rsid w:val="00215460"/>
    <w:rsid w:val="0021634C"/>
    <w:rsid w:val="0021768B"/>
    <w:rsid w:val="0022151F"/>
    <w:rsid w:val="00225FBC"/>
    <w:rsid w:val="002340E2"/>
    <w:rsid w:val="002341C4"/>
    <w:rsid w:val="002347F0"/>
    <w:rsid w:val="00234CEA"/>
    <w:rsid w:val="002351B2"/>
    <w:rsid w:val="0023622E"/>
    <w:rsid w:val="00236EE1"/>
    <w:rsid w:val="0023796B"/>
    <w:rsid w:val="00244D4B"/>
    <w:rsid w:val="00245B45"/>
    <w:rsid w:val="002518B9"/>
    <w:rsid w:val="002523DA"/>
    <w:rsid w:val="0025282E"/>
    <w:rsid w:val="0026277D"/>
    <w:rsid w:val="002655F4"/>
    <w:rsid w:val="00265EBF"/>
    <w:rsid w:val="00270AF0"/>
    <w:rsid w:val="0027320B"/>
    <w:rsid w:val="00276FCE"/>
    <w:rsid w:val="00277B56"/>
    <w:rsid w:val="00277E93"/>
    <w:rsid w:val="0028038A"/>
    <w:rsid w:val="00281157"/>
    <w:rsid w:val="002871F2"/>
    <w:rsid w:val="0029074F"/>
    <w:rsid w:val="00294533"/>
    <w:rsid w:val="00297B0D"/>
    <w:rsid w:val="002A1CC8"/>
    <w:rsid w:val="002A1D82"/>
    <w:rsid w:val="002B0D42"/>
    <w:rsid w:val="002B1C47"/>
    <w:rsid w:val="002B36F6"/>
    <w:rsid w:val="002C088D"/>
    <w:rsid w:val="002C3AD4"/>
    <w:rsid w:val="002C704D"/>
    <w:rsid w:val="002D7471"/>
    <w:rsid w:val="002D7FFE"/>
    <w:rsid w:val="002E3C65"/>
    <w:rsid w:val="002F3454"/>
    <w:rsid w:val="002F3799"/>
    <w:rsid w:val="002F47F9"/>
    <w:rsid w:val="002F51E4"/>
    <w:rsid w:val="003022AF"/>
    <w:rsid w:val="00302FE2"/>
    <w:rsid w:val="00303349"/>
    <w:rsid w:val="00303EBA"/>
    <w:rsid w:val="00303F1F"/>
    <w:rsid w:val="003060F6"/>
    <w:rsid w:val="00306B8B"/>
    <w:rsid w:val="00307D51"/>
    <w:rsid w:val="00310BC8"/>
    <w:rsid w:val="0031166A"/>
    <w:rsid w:val="0031528D"/>
    <w:rsid w:val="003152D9"/>
    <w:rsid w:val="00315787"/>
    <w:rsid w:val="00321361"/>
    <w:rsid w:val="00322867"/>
    <w:rsid w:val="00323EB2"/>
    <w:rsid w:val="00333FCF"/>
    <w:rsid w:val="00333FE8"/>
    <w:rsid w:val="0033535B"/>
    <w:rsid w:val="00335FB5"/>
    <w:rsid w:val="00337D62"/>
    <w:rsid w:val="00337E9B"/>
    <w:rsid w:val="00341AF0"/>
    <w:rsid w:val="0034275C"/>
    <w:rsid w:val="003432AD"/>
    <w:rsid w:val="00343F5A"/>
    <w:rsid w:val="00350E17"/>
    <w:rsid w:val="00350F1D"/>
    <w:rsid w:val="0035145E"/>
    <w:rsid w:val="00354620"/>
    <w:rsid w:val="00355D74"/>
    <w:rsid w:val="00356C82"/>
    <w:rsid w:val="0036273E"/>
    <w:rsid w:val="00363E17"/>
    <w:rsid w:val="003656EF"/>
    <w:rsid w:val="00376204"/>
    <w:rsid w:val="0037731A"/>
    <w:rsid w:val="0038032C"/>
    <w:rsid w:val="00382334"/>
    <w:rsid w:val="003824D9"/>
    <w:rsid w:val="00382E42"/>
    <w:rsid w:val="00383594"/>
    <w:rsid w:val="00384111"/>
    <w:rsid w:val="0038733A"/>
    <w:rsid w:val="00387CF2"/>
    <w:rsid w:val="003905E5"/>
    <w:rsid w:val="003941DD"/>
    <w:rsid w:val="00395FCB"/>
    <w:rsid w:val="003A48CD"/>
    <w:rsid w:val="003A7C8D"/>
    <w:rsid w:val="003A7E72"/>
    <w:rsid w:val="003B358B"/>
    <w:rsid w:val="003B38A7"/>
    <w:rsid w:val="003B3AD3"/>
    <w:rsid w:val="003B4057"/>
    <w:rsid w:val="003B44AF"/>
    <w:rsid w:val="003B6539"/>
    <w:rsid w:val="003B70C5"/>
    <w:rsid w:val="003C07A9"/>
    <w:rsid w:val="003C23E1"/>
    <w:rsid w:val="003C2E8D"/>
    <w:rsid w:val="003C39EC"/>
    <w:rsid w:val="003D149C"/>
    <w:rsid w:val="003D2AFE"/>
    <w:rsid w:val="003D5077"/>
    <w:rsid w:val="003D6987"/>
    <w:rsid w:val="003E0FD1"/>
    <w:rsid w:val="003E3E79"/>
    <w:rsid w:val="003E51AC"/>
    <w:rsid w:val="003F10F7"/>
    <w:rsid w:val="003F5969"/>
    <w:rsid w:val="003F7127"/>
    <w:rsid w:val="003F7497"/>
    <w:rsid w:val="00402535"/>
    <w:rsid w:val="00404D13"/>
    <w:rsid w:val="004056A6"/>
    <w:rsid w:val="004101A8"/>
    <w:rsid w:val="00414C5A"/>
    <w:rsid w:val="004155FA"/>
    <w:rsid w:val="0041668A"/>
    <w:rsid w:val="0041691D"/>
    <w:rsid w:val="0041763F"/>
    <w:rsid w:val="004240D7"/>
    <w:rsid w:val="00430F81"/>
    <w:rsid w:val="00435B07"/>
    <w:rsid w:val="0043631B"/>
    <w:rsid w:val="004370B5"/>
    <w:rsid w:val="00441D76"/>
    <w:rsid w:val="004442BB"/>
    <w:rsid w:val="00447560"/>
    <w:rsid w:val="004514CB"/>
    <w:rsid w:val="0045228E"/>
    <w:rsid w:val="00454392"/>
    <w:rsid w:val="00455BB1"/>
    <w:rsid w:val="00456747"/>
    <w:rsid w:val="004600D8"/>
    <w:rsid w:val="0046132A"/>
    <w:rsid w:val="004651DC"/>
    <w:rsid w:val="0046639B"/>
    <w:rsid w:val="004664F1"/>
    <w:rsid w:val="004709A4"/>
    <w:rsid w:val="004716F4"/>
    <w:rsid w:val="00471E0B"/>
    <w:rsid w:val="00474447"/>
    <w:rsid w:val="0047524D"/>
    <w:rsid w:val="004758A5"/>
    <w:rsid w:val="00475C97"/>
    <w:rsid w:val="00475D47"/>
    <w:rsid w:val="00481EF3"/>
    <w:rsid w:val="00482F29"/>
    <w:rsid w:val="00483FB1"/>
    <w:rsid w:val="00486821"/>
    <w:rsid w:val="004879A3"/>
    <w:rsid w:val="00487AD0"/>
    <w:rsid w:val="00487EC0"/>
    <w:rsid w:val="0049116A"/>
    <w:rsid w:val="004913D6"/>
    <w:rsid w:val="0049193E"/>
    <w:rsid w:val="004933B5"/>
    <w:rsid w:val="004949FE"/>
    <w:rsid w:val="004A0964"/>
    <w:rsid w:val="004A1977"/>
    <w:rsid w:val="004A6DA9"/>
    <w:rsid w:val="004A768E"/>
    <w:rsid w:val="004B061A"/>
    <w:rsid w:val="004B68D7"/>
    <w:rsid w:val="004C1777"/>
    <w:rsid w:val="004C5B27"/>
    <w:rsid w:val="004C62C5"/>
    <w:rsid w:val="004D1F51"/>
    <w:rsid w:val="004D3C16"/>
    <w:rsid w:val="004D4B28"/>
    <w:rsid w:val="004E1F00"/>
    <w:rsid w:val="004E344D"/>
    <w:rsid w:val="004E34FD"/>
    <w:rsid w:val="004F1477"/>
    <w:rsid w:val="004F29BC"/>
    <w:rsid w:val="00500587"/>
    <w:rsid w:val="00502E12"/>
    <w:rsid w:val="00505244"/>
    <w:rsid w:val="005112CD"/>
    <w:rsid w:val="00511484"/>
    <w:rsid w:val="0051225B"/>
    <w:rsid w:val="00513D1B"/>
    <w:rsid w:val="0051740D"/>
    <w:rsid w:val="00525B68"/>
    <w:rsid w:val="00527DA2"/>
    <w:rsid w:val="005303B0"/>
    <w:rsid w:val="005330BB"/>
    <w:rsid w:val="00543472"/>
    <w:rsid w:val="00544D37"/>
    <w:rsid w:val="005461A1"/>
    <w:rsid w:val="00556B08"/>
    <w:rsid w:val="00557316"/>
    <w:rsid w:val="005618D9"/>
    <w:rsid w:val="00563E40"/>
    <w:rsid w:val="00565137"/>
    <w:rsid w:val="005658F9"/>
    <w:rsid w:val="00572FF2"/>
    <w:rsid w:val="0057385C"/>
    <w:rsid w:val="00573D8C"/>
    <w:rsid w:val="00576F7B"/>
    <w:rsid w:val="00585820"/>
    <w:rsid w:val="00585ED0"/>
    <w:rsid w:val="0059159B"/>
    <w:rsid w:val="0059230E"/>
    <w:rsid w:val="00593BAE"/>
    <w:rsid w:val="00593FE0"/>
    <w:rsid w:val="005A0E22"/>
    <w:rsid w:val="005A34E7"/>
    <w:rsid w:val="005B18F5"/>
    <w:rsid w:val="005B3D25"/>
    <w:rsid w:val="005B42D9"/>
    <w:rsid w:val="005C1A30"/>
    <w:rsid w:val="005C205D"/>
    <w:rsid w:val="005C2657"/>
    <w:rsid w:val="005C6DCA"/>
    <w:rsid w:val="005D1E12"/>
    <w:rsid w:val="005D2220"/>
    <w:rsid w:val="005D5FF0"/>
    <w:rsid w:val="005E28AD"/>
    <w:rsid w:val="005E490A"/>
    <w:rsid w:val="005E58D3"/>
    <w:rsid w:val="005E7781"/>
    <w:rsid w:val="005F0281"/>
    <w:rsid w:val="005F4813"/>
    <w:rsid w:val="005F49DF"/>
    <w:rsid w:val="005F55C5"/>
    <w:rsid w:val="005F7845"/>
    <w:rsid w:val="005F7E59"/>
    <w:rsid w:val="00600E2C"/>
    <w:rsid w:val="0060385D"/>
    <w:rsid w:val="00603A6D"/>
    <w:rsid w:val="006048D0"/>
    <w:rsid w:val="00604CC7"/>
    <w:rsid w:val="00612F81"/>
    <w:rsid w:val="00613146"/>
    <w:rsid w:val="006145B4"/>
    <w:rsid w:val="006158BA"/>
    <w:rsid w:val="00621F85"/>
    <w:rsid w:val="006220BA"/>
    <w:rsid w:val="00623ADF"/>
    <w:rsid w:val="00631052"/>
    <w:rsid w:val="0063167C"/>
    <w:rsid w:val="006333D8"/>
    <w:rsid w:val="0063616B"/>
    <w:rsid w:val="006414DF"/>
    <w:rsid w:val="00641857"/>
    <w:rsid w:val="006428D1"/>
    <w:rsid w:val="00642DFB"/>
    <w:rsid w:val="00654D6B"/>
    <w:rsid w:val="00660BB1"/>
    <w:rsid w:val="006645B7"/>
    <w:rsid w:val="006656D4"/>
    <w:rsid w:val="006657F2"/>
    <w:rsid w:val="006661CC"/>
    <w:rsid w:val="00671B39"/>
    <w:rsid w:val="0067241B"/>
    <w:rsid w:val="00672F2C"/>
    <w:rsid w:val="00686053"/>
    <w:rsid w:val="00686785"/>
    <w:rsid w:val="00686E33"/>
    <w:rsid w:val="0069198A"/>
    <w:rsid w:val="00692326"/>
    <w:rsid w:val="006A1BA9"/>
    <w:rsid w:val="006A29DC"/>
    <w:rsid w:val="006A59AF"/>
    <w:rsid w:val="006A7C25"/>
    <w:rsid w:val="006B2F11"/>
    <w:rsid w:val="006B5AFF"/>
    <w:rsid w:val="006C2C74"/>
    <w:rsid w:val="006C4972"/>
    <w:rsid w:val="006D09BC"/>
    <w:rsid w:val="006D48FB"/>
    <w:rsid w:val="006D6022"/>
    <w:rsid w:val="006D7BF9"/>
    <w:rsid w:val="006E0C8E"/>
    <w:rsid w:val="006E5350"/>
    <w:rsid w:val="006E69A4"/>
    <w:rsid w:val="006F0154"/>
    <w:rsid w:val="006F1212"/>
    <w:rsid w:val="006F1266"/>
    <w:rsid w:val="006F1FB9"/>
    <w:rsid w:val="006F791E"/>
    <w:rsid w:val="00700A7C"/>
    <w:rsid w:val="00702A9F"/>
    <w:rsid w:val="00702FE5"/>
    <w:rsid w:val="007042E3"/>
    <w:rsid w:val="0070613C"/>
    <w:rsid w:val="0071547B"/>
    <w:rsid w:val="00715B21"/>
    <w:rsid w:val="00725E18"/>
    <w:rsid w:val="00727D32"/>
    <w:rsid w:val="007324EA"/>
    <w:rsid w:val="00736C95"/>
    <w:rsid w:val="00737B40"/>
    <w:rsid w:val="00740850"/>
    <w:rsid w:val="0074480A"/>
    <w:rsid w:val="00744B73"/>
    <w:rsid w:val="00747AA0"/>
    <w:rsid w:val="007500BA"/>
    <w:rsid w:val="00750C2E"/>
    <w:rsid w:val="0075630B"/>
    <w:rsid w:val="00756A04"/>
    <w:rsid w:val="00760951"/>
    <w:rsid w:val="00765520"/>
    <w:rsid w:val="00766E81"/>
    <w:rsid w:val="00771DC6"/>
    <w:rsid w:val="0077264A"/>
    <w:rsid w:val="00772FF8"/>
    <w:rsid w:val="0077372F"/>
    <w:rsid w:val="0078022B"/>
    <w:rsid w:val="00781958"/>
    <w:rsid w:val="00781DA5"/>
    <w:rsid w:val="0078399B"/>
    <w:rsid w:val="00785203"/>
    <w:rsid w:val="00786068"/>
    <w:rsid w:val="00786D7A"/>
    <w:rsid w:val="00787286"/>
    <w:rsid w:val="00787706"/>
    <w:rsid w:val="007907FF"/>
    <w:rsid w:val="00792C3D"/>
    <w:rsid w:val="007936B2"/>
    <w:rsid w:val="007949EC"/>
    <w:rsid w:val="007969C2"/>
    <w:rsid w:val="007A0FDF"/>
    <w:rsid w:val="007A2EEF"/>
    <w:rsid w:val="007A37DB"/>
    <w:rsid w:val="007A5ED9"/>
    <w:rsid w:val="007A5F70"/>
    <w:rsid w:val="007B0A09"/>
    <w:rsid w:val="007B3792"/>
    <w:rsid w:val="007B50BE"/>
    <w:rsid w:val="007B5A93"/>
    <w:rsid w:val="007C0B1B"/>
    <w:rsid w:val="007C1375"/>
    <w:rsid w:val="007C3FC9"/>
    <w:rsid w:val="007C4690"/>
    <w:rsid w:val="007C632F"/>
    <w:rsid w:val="007C6A02"/>
    <w:rsid w:val="007C6A46"/>
    <w:rsid w:val="007C7831"/>
    <w:rsid w:val="007C7DCA"/>
    <w:rsid w:val="007D084A"/>
    <w:rsid w:val="007D0BA6"/>
    <w:rsid w:val="007D4688"/>
    <w:rsid w:val="007D5ABC"/>
    <w:rsid w:val="007D6D07"/>
    <w:rsid w:val="007E4205"/>
    <w:rsid w:val="007E5BCC"/>
    <w:rsid w:val="007E637E"/>
    <w:rsid w:val="007F0867"/>
    <w:rsid w:val="007F1336"/>
    <w:rsid w:val="007F39EC"/>
    <w:rsid w:val="007F3E80"/>
    <w:rsid w:val="007F4F2A"/>
    <w:rsid w:val="007F6FFA"/>
    <w:rsid w:val="00801876"/>
    <w:rsid w:val="0080188B"/>
    <w:rsid w:val="00802F19"/>
    <w:rsid w:val="00803027"/>
    <w:rsid w:val="00804A35"/>
    <w:rsid w:val="00804F6D"/>
    <w:rsid w:val="00805229"/>
    <w:rsid w:val="00807C2A"/>
    <w:rsid w:val="008128D5"/>
    <w:rsid w:val="008132AC"/>
    <w:rsid w:val="0081434B"/>
    <w:rsid w:val="00815013"/>
    <w:rsid w:val="00815246"/>
    <w:rsid w:val="00816A5F"/>
    <w:rsid w:val="00820E73"/>
    <w:rsid w:val="00820F73"/>
    <w:rsid w:val="00821073"/>
    <w:rsid w:val="00822E23"/>
    <w:rsid w:val="00823B00"/>
    <w:rsid w:val="00825970"/>
    <w:rsid w:val="00827C3C"/>
    <w:rsid w:val="00833DF5"/>
    <w:rsid w:val="008342D0"/>
    <w:rsid w:val="008408AC"/>
    <w:rsid w:val="00845023"/>
    <w:rsid w:val="0084660D"/>
    <w:rsid w:val="00847D17"/>
    <w:rsid w:val="00852316"/>
    <w:rsid w:val="008602BA"/>
    <w:rsid w:val="0086056F"/>
    <w:rsid w:val="0086124B"/>
    <w:rsid w:val="00861424"/>
    <w:rsid w:val="0086448C"/>
    <w:rsid w:val="008662F6"/>
    <w:rsid w:val="00866DC3"/>
    <w:rsid w:val="00866F7F"/>
    <w:rsid w:val="00870F6C"/>
    <w:rsid w:val="008725F6"/>
    <w:rsid w:val="00875368"/>
    <w:rsid w:val="00876A32"/>
    <w:rsid w:val="00877EAD"/>
    <w:rsid w:val="0088325B"/>
    <w:rsid w:val="00885960"/>
    <w:rsid w:val="0088744A"/>
    <w:rsid w:val="008918F7"/>
    <w:rsid w:val="008973CD"/>
    <w:rsid w:val="0089755F"/>
    <w:rsid w:val="008A4571"/>
    <w:rsid w:val="008A5E09"/>
    <w:rsid w:val="008B4B8E"/>
    <w:rsid w:val="008B4FFB"/>
    <w:rsid w:val="008C216A"/>
    <w:rsid w:val="008C2AE7"/>
    <w:rsid w:val="008C438D"/>
    <w:rsid w:val="008D3BF3"/>
    <w:rsid w:val="008D6140"/>
    <w:rsid w:val="008D6DE8"/>
    <w:rsid w:val="008E45A4"/>
    <w:rsid w:val="008E65DB"/>
    <w:rsid w:val="008F10E0"/>
    <w:rsid w:val="008F15F6"/>
    <w:rsid w:val="009069AA"/>
    <w:rsid w:val="009100A6"/>
    <w:rsid w:val="00910846"/>
    <w:rsid w:val="009130E9"/>
    <w:rsid w:val="009147D2"/>
    <w:rsid w:val="009171F8"/>
    <w:rsid w:val="00921414"/>
    <w:rsid w:val="00921B43"/>
    <w:rsid w:val="00922782"/>
    <w:rsid w:val="00922F7D"/>
    <w:rsid w:val="00924EB0"/>
    <w:rsid w:val="009319AE"/>
    <w:rsid w:val="00933051"/>
    <w:rsid w:val="00933990"/>
    <w:rsid w:val="00937578"/>
    <w:rsid w:val="0094170C"/>
    <w:rsid w:val="00946CE1"/>
    <w:rsid w:val="00953990"/>
    <w:rsid w:val="009556AC"/>
    <w:rsid w:val="00957070"/>
    <w:rsid w:val="009579F8"/>
    <w:rsid w:val="00961ECD"/>
    <w:rsid w:val="00963AA1"/>
    <w:rsid w:val="009657C4"/>
    <w:rsid w:val="0096651D"/>
    <w:rsid w:val="00967B7A"/>
    <w:rsid w:val="00970570"/>
    <w:rsid w:val="0097312F"/>
    <w:rsid w:val="00974039"/>
    <w:rsid w:val="00976289"/>
    <w:rsid w:val="0098024A"/>
    <w:rsid w:val="009818CA"/>
    <w:rsid w:val="00981D51"/>
    <w:rsid w:val="00985777"/>
    <w:rsid w:val="00985D1A"/>
    <w:rsid w:val="00986ADA"/>
    <w:rsid w:val="00987AA5"/>
    <w:rsid w:val="00990E14"/>
    <w:rsid w:val="009932BE"/>
    <w:rsid w:val="009A0071"/>
    <w:rsid w:val="009A0C2C"/>
    <w:rsid w:val="009B1A81"/>
    <w:rsid w:val="009B1E92"/>
    <w:rsid w:val="009B5C45"/>
    <w:rsid w:val="009B6414"/>
    <w:rsid w:val="009B6652"/>
    <w:rsid w:val="009D6744"/>
    <w:rsid w:val="009E0EEE"/>
    <w:rsid w:val="009E2972"/>
    <w:rsid w:val="009E4C78"/>
    <w:rsid w:val="009E4F8F"/>
    <w:rsid w:val="009E7CDF"/>
    <w:rsid w:val="009F0DF8"/>
    <w:rsid w:val="009F1188"/>
    <w:rsid w:val="009F3757"/>
    <w:rsid w:val="009F71AD"/>
    <w:rsid w:val="00A00856"/>
    <w:rsid w:val="00A02026"/>
    <w:rsid w:val="00A023F2"/>
    <w:rsid w:val="00A02EC1"/>
    <w:rsid w:val="00A04E77"/>
    <w:rsid w:val="00A153C3"/>
    <w:rsid w:val="00A160FF"/>
    <w:rsid w:val="00A1685B"/>
    <w:rsid w:val="00A17C7E"/>
    <w:rsid w:val="00A21D05"/>
    <w:rsid w:val="00A30A86"/>
    <w:rsid w:val="00A4081E"/>
    <w:rsid w:val="00A414F0"/>
    <w:rsid w:val="00A455FC"/>
    <w:rsid w:val="00A51ABD"/>
    <w:rsid w:val="00A53862"/>
    <w:rsid w:val="00A54B88"/>
    <w:rsid w:val="00A564E0"/>
    <w:rsid w:val="00A651D0"/>
    <w:rsid w:val="00A6624E"/>
    <w:rsid w:val="00A70128"/>
    <w:rsid w:val="00A87837"/>
    <w:rsid w:val="00A9135A"/>
    <w:rsid w:val="00A92F3A"/>
    <w:rsid w:val="00A93214"/>
    <w:rsid w:val="00AA0424"/>
    <w:rsid w:val="00AA4383"/>
    <w:rsid w:val="00AA60CE"/>
    <w:rsid w:val="00AA70A2"/>
    <w:rsid w:val="00AB51C7"/>
    <w:rsid w:val="00AC0A57"/>
    <w:rsid w:val="00AC0E9E"/>
    <w:rsid w:val="00AC3718"/>
    <w:rsid w:val="00AC3ED1"/>
    <w:rsid w:val="00AD0877"/>
    <w:rsid w:val="00AD6217"/>
    <w:rsid w:val="00AD7E84"/>
    <w:rsid w:val="00AE178B"/>
    <w:rsid w:val="00AE21EF"/>
    <w:rsid w:val="00AE3620"/>
    <w:rsid w:val="00AE5DD7"/>
    <w:rsid w:val="00AF1379"/>
    <w:rsid w:val="00AF17CD"/>
    <w:rsid w:val="00AF2D22"/>
    <w:rsid w:val="00AF5871"/>
    <w:rsid w:val="00AF7568"/>
    <w:rsid w:val="00B0096E"/>
    <w:rsid w:val="00B01702"/>
    <w:rsid w:val="00B02AAE"/>
    <w:rsid w:val="00B04886"/>
    <w:rsid w:val="00B1005A"/>
    <w:rsid w:val="00B154EC"/>
    <w:rsid w:val="00B1756D"/>
    <w:rsid w:val="00B2036E"/>
    <w:rsid w:val="00B26C95"/>
    <w:rsid w:val="00B27409"/>
    <w:rsid w:val="00B311E3"/>
    <w:rsid w:val="00B32DF5"/>
    <w:rsid w:val="00B3417E"/>
    <w:rsid w:val="00B35DC2"/>
    <w:rsid w:val="00B36411"/>
    <w:rsid w:val="00B36EBE"/>
    <w:rsid w:val="00B44DE5"/>
    <w:rsid w:val="00B45848"/>
    <w:rsid w:val="00B47AB5"/>
    <w:rsid w:val="00B50703"/>
    <w:rsid w:val="00B52D2E"/>
    <w:rsid w:val="00B53819"/>
    <w:rsid w:val="00B57EDE"/>
    <w:rsid w:val="00B62A36"/>
    <w:rsid w:val="00B63F45"/>
    <w:rsid w:val="00B6537D"/>
    <w:rsid w:val="00B7393C"/>
    <w:rsid w:val="00B75AA8"/>
    <w:rsid w:val="00B761EF"/>
    <w:rsid w:val="00B7629C"/>
    <w:rsid w:val="00B77811"/>
    <w:rsid w:val="00B80882"/>
    <w:rsid w:val="00B80FFD"/>
    <w:rsid w:val="00B82329"/>
    <w:rsid w:val="00B82A76"/>
    <w:rsid w:val="00B830BE"/>
    <w:rsid w:val="00B8460B"/>
    <w:rsid w:val="00B8542D"/>
    <w:rsid w:val="00B932A3"/>
    <w:rsid w:val="00B95677"/>
    <w:rsid w:val="00BA3AEF"/>
    <w:rsid w:val="00BA3CCE"/>
    <w:rsid w:val="00BA41AD"/>
    <w:rsid w:val="00BA5BDB"/>
    <w:rsid w:val="00BA7E21"/>
    <w:rsid w:val="00BB1F7A"/>
    <w:rsid w:val="00BB4C22"/>
    <w:rsid w:val="00BB798B"/>
    <w:rsid w:val="00BC084F"/>
    <w:rsid w:val="00BC4DC5"/>
    <w:rsid w:val="00BC630E"/>
    <w:rsid w:val="00BC6D40"/>
    <w:rsid w:val="00BD368D"/>
    <w:rsid w:val="00BD36AA"/>
    <w:rsid w:val="00BD3FCA"/>
    <w:rsid w:val="00BD4C77"/>
    <w:rsid w:val="00BD4F58"/>
    <w:rsid w:val="00BE0E58"/>
    <w:rsid w:val="00BE2369"/>
    <w:rsid w:val="00BE291D"/>
    <w:rsid w:val="00BE29C4"/>
    <w:rsid w:val="00BE2F4D"/>
    <w:rsid w:val="00BE394F"/>
    <w:rsid w:val="00BF15D5"/>
    <w:rsid w:val="00BF19AF"/>
    <w:rsid w:val="00BF5326"/>
    <w:rsid w:val="00C036C5"/>
    <w:rsid w:val="00C043E5"/>
    <w:rsid w:val="00C05FBD"/>
    <w:rsid w:val="00C12665"/>
    <w:rsid w:val="00C206AF"/>
    <w:rsid w:val="00C209B6"/>
    <w:rsid w:val="00C2515B"/>
    <w:rsid w:val="00C27D36"/>
    <w:rsid w:val="00C27EFD"/>
    <w:rsid w:val="00C31A42"/>
    <w:rsid w:val="00C31FA9"/>
    <w:rsid w:val="00C324A5"/>
    <w:rsid w:val="00C4135E"/>
    <w:rsid w:val="00C424CC"/>
    <w:rsid w:val="00C4709F"/>
    <w:rsid w:val="00C479EB"/>
    <w:rsid w:val="00C52A9D"/>
    <w:rsid w:val="00C537C7"/>
    <w:rsid w:val="00C53D8D"/>
    <w:rsid w:val="00C542ED"/>
    <w:rsid w:val="00C56DBA"/>
    <w:rsid w:val="00C578A5"/>
    <w:rsid w:val="00C62352"/>
    <w:rsid w:val="00C651FC"/>
    <w:rsid w:val="00C6728B"/>
    <w:rsid w:val="00C703E2"/>
    <w:rsid w:val="00C71105"/>
    <w:rsid w:val="00C71146"/>
    <w:rsid w:val="00C72123"/>
    <w:rsid w:val="00C76BD3"/>
    <w:rsid w:val="00C8035E"/>
    <w:rsid w:val="00C80483"/>
    <w:rsid w:val="00C826C5"/>
    <w:rsid w:val="00C827D8"/>
    <w:rsid w:val="00C82EAF"/>
    <w:rsid w:val="00C82EE6"/>
    <w:rsid w:val="00C85693"/>
    <w:rsid w:val="00C85BCB"/>
    <w:rsid w:val="00C91C8D"/>
    <w:rsid w:val="00C91DC4"/>
    <w:rsid w:val="00C920DA"/>
    <w:rsid w:val="00C9327D"/>
    <w:rsid w:val="00CA15BD"/>
    <w:rsid w:val="00CA23E1"/>
    <w:rsid w:val="00CB0892"/>
    <w:rsid w:val="00CB2F82"/>
    <w:rsid w:val="00CB3496"/>
    <w:rsid w:val="00CB5077"/>
    <w:rsid w:val="00CC2F73"/>
    <w:rsid w:val="00CC4D68"/>
    <w:rsid w:val="00CD32B9"/>
    <w:rsid w:val="00CD49FD"/>
    <w:rsid w:val="00CD4B36"/>
    <w:rsid w:val="00CD72D9"/>
    <w:rsid w:val="00CE047D"/>
    <w:rsid w:val="00CE1CF8"/>
    <w:rsid w:val="00CE2C42"/>
    <w:rsid w:val="00CE6309"/>
    <w:rsid w:val="00CE67D5"/>
    <w:rsid w:val="00CF5C2A"/>
    <w:rsid w:val="00CF6233"/>
    <w:rsid w:val="00CF79A0"/>
    <w:rsid w:val="00D01D24"/>
    <w:rsid w:val="00D035F3"/>
    <w:rsid w:val="00D10428"/>
    <w:rsid w:val="00D1510C"/>
    <w:rsid w:val="00D15858"/>
    <w:rsid w:val="00D16D4A"/>
    <w:rsid w:val="00D17C4A"/>
    <w:rsid w:val="00D223BC"/>
    <w:rsid w:val="00D2390B"/>
    <w:rsid w:val="00D23C07"/>
    <w:rsid w:val="00D2524E"/>
    <w:rsid w:val="00D25402"/>
    <w:rsid w:val="00D343B7"/>
    <w:rsid w:val="00D40EF9"/>
    <w:rsid w:val="00D447DA"/>
    <w:rsid w:val="00D448F6"/>
    <w:rsid w:val="00D57CDD"/>
    <w:rsid w:val="00D62D48"/>
    <w:rsid w:val="00D652B7"/>
    <w:rsid w:val="00D65E41"/>
    <w:rsid w:val="00D671C3"/>
    <w:rsid w:val="00D7406B"/>
    <w:rsid w:val="00D74425"/>
    <w:rsid w:val="00D75FBF"/>
    <w:rsid w:val="00D765B9"/>
    <w:rsid w:val="00D76E9A"/>
    <w:rsid w:val="00D77A99"/>
    <w:rsid w:val="00D80E4F"/>
    <w:rsid w:val="00D814CC"/>
    <w:rsid w:val="00D82020"/>
    <w:rsid w:val="00D8412F"/>
    <w:rsid w:val="00D90129"/>
    <w:rsid w:val="00D9037A"/>
    <w:rsid w:val="00D97011"/>
    <w:rsid w:val="00D97F10"/>
    <w:rsid w:val="00DA1C54"/>
    <w:rsid w:val="00DA3F68"/>
    <w:rsid w:val="00DA425A"/>
    <w:rsid w:val="00DA5CCA"/>
    <w:rsid w:val="00DA6CD7"/>
    <w:rsid w:val="00DA7EA4"/>
    <w:rsid w:val="00DB1E0D"/>
    <w:rsid w:val="00DB1F2B"/>
    <w:rsid w:val="00DB2C8A"/>
    <w:rsid w:val="00DB38DB"/>
    <w:rsid w:val="00DB6C1E"/>
    <w:rsid w:val="00DB77A7"/>
    <w:rsid w:val="00DC0B0A"/>
    <w:rsid w:val="00DC1E74"/>
    <w:rsid w:val="00DC2731"/>
    <w:rsid w:val="00DC5702"/>
    <w:rsid w:val="00DC604E"/>
    <w:rsid w:val="00DC7C2A"/>
    <w:rsid w:val="00DD49AB"/>
    <w:rsid w:val="00DE2B55"/>
    <w:rsid w:val="00DE3266"/>
    <w:rsid w:val="00DE3B5F"/>
    <w:rsid w:val="00DE5537"/>
    <w:rsid w:val="00DF196B"/>
    <w:rsid w:val="00E04158"/>
    <w:rsid w:val="00E0763B"/>
    <w:rsid w:val="00E1021C"/>
    <w:rsid w:val="00E12022"/>
    <w:rsid w:val="00E132F6"/>
    <w:rsid w:val="00E137E2"/>
    <w:rsid w:val="00E16920"/>
    <w:rsid w:val="00E16B64"/>
    <w:rsid w:val="00E24A99"/>
    <w:rsid w:val="00E307A9"/>
    <w:rsid w:val="00E31E8F"/>
    <w:rsid w:val="00E340EE"/>
    <w:rsid w:val="00E3517A"/>
    <w:rsid w:val="00E3594E"/>
    <w:rsid w:val="00E40F7E"/>
    <w:rsid w:val="00E4101A"/>
    <w:rsid w:val="00E4265A"/>
    <w:rsid w:val="00E435FA"/>
    <w:rsid w:val="00E44203"/>
    <w:rsid w:val="00E4495D"/>
    <w:rsid w:val="00E47558"/>
    <w:rsid w:val="00E51F53"/>
    <w:rsid w:val="00E52ABF"/>
    <w:rsid w:val="00E55172"/>
    <w:rsid w:val="00E568C0"/>
    <w:rsid w:val="00E57901"/>
    <w:rsid w:val="00E60346"/>
    <w:rsid w:val="00E61FFF"/>
    <w:rsid w:val="00E652B6"/>
    <w:rsid w:val="00E70F63"/>
    <w:rsid w:val="00E80767"/>
    <w:rsid w:val="00E82BA7"/>
    <w:rsid w:val="00E845D8"/>
    <w:rsid w:val="00E931C5"/>
    <w:rsid w:val="00EA1C49"/>
    <w:rsid w:val="00EA5587"/>
    <w:rsid w:val="00EA78A3"/>
    <w:rsid w:val="00EB3104"/>
    <w:rsid w:val="00EC0428"/>
    <w:rsid w:val="00EC0B56"/>
    <w:rsid w:val="00EC18F6"/>
    <w:rsid w:val="00EC40DF"/>
    <w:rsid w:val="00EC6534"/>
    <w:rsid w:val="00ED0AA9"/>
    <w:rsid w:val="00ED121F"/>
    <w:rsid w:val="00ED2160"/>
    <w:rsid w:val="00ED4899"/>
    <w:rsid w:val="00ED5E4F"/>
    <w:rsid w:val="00ED6AF1"/>
    <w:rsid w:val="00ED703B"/>
    <w:rsid w:val="00ED7EDD"/>
    <w:rsid w:val="00EE0361"/>
    <w:rsid w:val="00EE20DD"/>
    <w:rsid w:val="00EE23F2"/>
    <w:rsid w:val="00EE3522"/>
    <w:rsid w:val="00EE3620"/>
    <w:rsid w:val="00EE4A75"/>
    <w:rsid w:val="00EF0F20"/>
    <w:rsid w:val="00EF660D"/>
    <w:rsid w:val="00F01964"/>
    <w:rsid w:val="00F0764B"/>
    <w:rsid w:val="00F118DB"/>
    <w:rsid w:val="00F13FEE"/>
    <w:rsid w:val="00F142EE"/>
    <w:rsid w:val="00F152A8"/>
    <w:rsid w:val="00F21278"/>
    <w:rsid w:val="00F22A6B"/>
    <w:rsid w:val="00F245C4"/>
    <w:rsid w:val="00F30BE8"/>
    <w:rsid w:val="00F31C6B"/>
    <w:rsid w:val="00F33E02"/>
    <w:rsid w:val="00F33F03"/>
    <w:rsid w:val="00F37986"/>
    <w:rsid w:val="00F51256"/>
    <w:rsid w:val="00F60B70"/>
    <w:rsid w:val="00F61CC9"/>
    <w:rsid w:val="00F637BF"/>
    <w:rsid w:val="00F63A97"/>
    <w:rsid w:val="00F64B5E"/>
    <w:rsid w:val="00F65EF8"/>
    <w:rsid w:val="00F71516"/>
    <w:rsid w:val="00F720F2"/>
    <w:rsid w:val="00F74265"/>
    <w:rsid w:val="00F75297"/>
    <w:rsid w:val="00F75584"/>
    <w:rsid w:val="00F76970"/>
    <w:rsid w:val="00F87AD1"/>
    <w:rsid w:val="00F87D08"/>
    <w:rsid w:val="00F91E91"/>
    <w:rsid w:val="00F92203"/>
    <w:rsid w:val="00F92B7B"/>
    <w:rsid w:val="00F942B6"/>
    <w:rsid w:val="00F9440F"/>
    <w:rsid w:val="00F959FD"/>
    <w:rsid w:val="00F95E28"/>
    <w:rsid w:val="00F96BD2"/>
    <w:rsid w:val="00FA018E"/>
    <w:rsid w:val="00FA3D2B"/>
    <w:rsid w:val="00FA42DA"/>
    <w:rsid w:val="00FA4AF3"/>
    <w:rsid w:val="00FA50D4"/>
    <w:rsid w:val="00FA7AE2"/>
    <w:rsid w:val="00FB1B18"/>
    <w:rsid w:val="00FB3281"/>
    <w:rsid w:val="00FB3D77"/>
    <w:rsid w:val="00FB6371"/>
    <w:rsid w:val="00FB72C7"/>
    <w:rsid w:val="00FC2677"/>
    <w:rsid w:val="00FC72B0"/>
    <w:rsid w:val="00FD5A94"/>
    <w:rsid w:val="00FD5BB0"/>
    <w:rsid w:val="00FE2421"/>
    <w:rsid w:val="00FE318D"/>
    <w:rsid w:val="00FE3FE4"/>
    <w:rsid w:val="00FE516B"/>
    <w:rsid w:val="00FE6347"/>
    <w:rsid w:val="00FF3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D6249"/>
  <w15:chartTrackingRefBased/>
  <w15:docId w15:val="{ACD87297-DCCD-421A-AE15-A5F8DFEF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D4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871"/>
  </w:style>
  <w:style w:type="paragraph" w:styleId="Footer">
    <w:name w:val="footer"/>
    <w:basedOn w:val="Normal"/>
    <w:link w:val="FooterChar"/>
    <w:uiPriority w:val="99"/>
    <w:unhideWhenUsed/>
    <w:rsid w:val="00AF5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871"/>
  </w:style>
  <w:style w:type="paragraph" w:styleId="BalloonText">
    <w:name w:val="Balloon Text"/>
    <w:basedOn w:val="Normal"/>
    <w:link w:val="BalloonTextChar"/>
    <w:uiPriority w:val="99"/>
    <w:semiHidden/>
    <w:unhideWhenUsed/>
    <w:rsid w:val="00AF58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871"/>
    <w:rPr>
      <w:rFonts w:ascii="Tahoma" w:hAnsi="Tahoma" w:cs="Tahoma"/>
      <w:sz w:val="16"/>
      <w:szCs w:val="16"/>
    </w:rPr>
  </w:style>
  <w:style w:type="paragraph" w:styleId="NoSpacing">
    <w:name w:val="No Spacing"/>
    <w:uiPriority w:val="1"/>
    <w:qFormat/>
    <w:rsid w:val="0051225B"/>
    <w:rPr>
      <w:sz w:val="22"/>
      <w:szCs w:val="22"/>
    </w:rPr>
  </w:style>
  <w:style w:type="character" w:styleId="Hyperlink">
    <w:name w:val="Hyperlink"/>
    <w:uiPriority w:val="99"/>
    <w:unhideWhenUsed/>
    <w:rsid w:val="002655F4"/>
    <w:rPr>
      <w:color w:val="0000FF"/>
      <w:u w:val="single"/>
    </w:rPr>
  </w:style>
  <w:style w:type="character" w:styleId="Mention">
    <w:name w:val="Mention"/>
    <w:uiPriority w:val="99"/>
    <w:semiHidden/>
    <w:unhideWhenUsed/>
    <w:rsid w:val="00B154EC"/>
    <w:rPr>
      <w:color w:val="2B579A"/>
      <w:shd w:val="clear" w:color="auto" w:fill="E6E6E6"/>
    </w:rPr>
  </w:style>
  <w:style w:type="character" w:styleId="UnresolvedMention">
    <w:name w:val="Unresolved Mention"/>
    <w:uiPriority w:val="99"/>
    <w:semiHidden/>
    <w:unhideWhenUsed/>
    <w:rsid w:val="006C2C74"/>
    <w:rPr>
      <w:color w:val="808080"/>
      <w:shd w:val="clear" w:color="auto" w:fill="E6E6E6"/>
    </w:rPr>
  </w:style>
  <w:style w:type="paragraph" w:styleId="NormalWeb">
    <w:name w:val="Normal (Web)"/>
    <w:basedOn w:val="Normal"/>
    <w:uiPriority w:val="99"/>
    <w:unhideWhenUsed/>
    <w:rsid w:val="00CB2F82"/>
    <w:pPr>
      <w:spacing w:before="100" w:beforeAutospacing="1" w:after="100" w:afterAutospacing="1" w:line="240" w:lineRule="auto"/>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nnews.com/news/20141224112729471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tatista.com/statistics/1006760/china-cross-border-retail-ecommerce-sales/" TargetMode="External"/><Relationship Id="rId4" Type="http://schemas.openxmlformats.org/officeDocument/2006/relationships/settings" Target="settings.xml"/><Relationship Id="rId9" Type="http://schemas.openxmlformats.org/officeDocument/2006/relationships/hyperlink" Target="https://www.statista.com/topics/6782/cross-border-e-commerce-in-china/"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C4156-2008-4E43-BC35-8976AD7A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1488</Words>
  <Characters>8486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9955</CharactersWithSpaces>
  <SharedDoc>false</SharedDoc>
  <HLinks>
    <vt:vector size="36" baseType="variant">
      <vt:variant>
        <vt:i4>7209081</vt:i4>
      </vt:variant>
      <vt:variant>
        <vt:i4>33</vt:i4>
      </vt:variant>
      <vt:variant>
        <vt:i4>0</vt:i4>
      </vt:variant>
      <vt:variant>
        <vt:i4>5</vt:i4>
      </vt:variant>
      <vt:variant>
        <vt:lpwstr>https://itaaonline.org/</vt:lpwstr>
      </vt:variant>
      <vt:variant>
        <vt:lpwstr/>
      </vt:variant>
      <vt:variant>
        <vt:i4>5308424</vt:i4>
      </vt:variant>
      <vt:variant>
        <vt:i4>30</vt:i4>
      </vt:variant>
      <vt:variant>
        <vt:i4>0</vt:i4>
      </vt:variant>
      <vt:variant>
        <vt:i4>5</vt:i4>
      </vt:variant>
      <vt:variant>
        <vt:lpwstr>https://creativecommons.org/licenses/by/4.0/</vt:lpwstr>
      </vt:variant>
      <vt:variant>
        <vt:lpwstr/>
      </vt:variant>
      <vt:variant>
        <vt:i4>7209081</vt:i4>
      </vt:variant>
      <vt:variant>
        <vt:i4>21</vt:i4>
      </vt:variant>
      <vt:variant>
        <vt:i4>0</vt:i4>
      </vt:variant>
      <vt:variant>
        <vt:i4>5</vt:i4>
      </vt:variant>
      <vt:variant>
        <vt:lpwstr>https://itaaonline.org/</vt:lpwstr>
      </vt:variant>
      <vt:variant>
        <vt:lpwstr/>
      </vt:variant>
      <vt:variant>
        <vt:i4>5308424</vt:i4>
      </vt:variant>
      <vt:variant>
        <vt:i4>18</vt:i4>
      </vt:variant>
      <vt:variant>
        <vt:i4>0</vt:i4>
      </vt:variant>
      <vt:variant>
        <vt:i4>5</vt:i4>
      </vt:variant>
      <vt:variant>
        <vt:lpwstr>https://creativecommons.org/licenses/by/4.0/</vt:lpwstr>
      </vt:variant>
      <vt:variant>
        <vt:lpwstr/>
      </vt:variant>
      <vt:variant>
        <vt:i4>7209081</vt:i4>
      </vt:variant>
      <vt:variant>
        <vt:i4>9</vt:i4>
      </vt:variant>
      <vt:variant>
        <vt:i4>0</vt:i4>
      </vt:variant>
      <vt:variant>
        <vt:i4>5</vt:i4>
      </vt:variant>
      <vt:variant>
        <vt:lpwstr>https://itaaonline.org/</vt:lpwstr>
      </vt:variant>
      <vt:variant>
        <vt:lpwstr/>
      </vt:variant>
      <vt:variant>
        <vt:i4>5308424</vt:i4>
      </vt:variant>
      <vt:variant>
        <vt:i4>6</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Ping Wei</dc:creator>
  <cp:keywords/>
  <cp:lastModifiedBy>Xiao Huang</cp:lastModifiedBy>
  <cp:revision>19</cp:revision>
  <cp:lastPrinted>2010-03-03T19:14:00Z</cp:lastPrinted>
  <dcterms:created xsi:type="dcterms:W3CDTF">2021-10-25T18:24:00Z</dcterms:created>
  <dcterms:modified xsi:type="dcterms:W3CDTF">2021-11-16T03:06:00Z</dcterms:modified>
</cp:coreProperties>
</file>