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6AAF" w14:textId="77777777" w:rsidR="00D5266E" w:rsidRPr="00477B5E" w:rsidRDefault="00D5266E" w:rsidP="00D5266E">
      <w:pPr>
        <w:spacing w:line="240" w:lineRule="auto"/>
        <w:jc w:val="center"/>
        <w:rPr>
          <w:rFonts w:ascii="Times New Roman" w:eastAsia="Times New Roman" w:hAnsi="Times New Roman"/>
          <w:b/>
          <w:bCs/>
          <w:sz w:val="24"/>
          <w:szCs w:val="24"/>
        </w:rPr>
      </w:pPr>
      <w:r w:rsidRPr="00477B5E">
        <w:rPr>
          <w:rFonts w:ascii="Times New Roman" w:eastAsia="Times New Roman" w:hAnsi="Times New Roman"/>
          <w:b/>
          <w:bCs/>
          <w:sz w:val="24"/>
          <w:szCs w:val="24"/>
        </w:rPr>
        <w:t>Times Square</w:t>
      </w:r>
    </w:p>
    <w:p w14:paraId="255FA2C1" w14:textId="77777777" w:rsidR="00D5266E" w:rsidRDefault="00D5266E" w:rsidP="00D5266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Designer: Lauren Biritz, University of Missouri</w:t>
      </w:r>
    </w:p>
    <w:p w14:paraId="60F37E28" w14:textId="77777777" w:rsidR="00D5266E" w:rsidRDefault="00D5266E" w:rsidP="00D5266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Mentor: Cheyenne Smith, University of Missouri</w:t>
      </w:r>
    </w:p>
    <w:p w14:paraId="783BBFA3" w14:textId="77777777" w:rsidR="00D5266E" w:rsidRDefault="00D5266E" w:rsidP="00D5266E">
      <w:pPr>
        <w:spacing w:line="240" w:lineRule="auto"/>
        <w:jc w:val="center"/>
        <w:rPr>
          <w:rFonts w:ascii="Times New Roman" w:eastAsia="Times New Roman" w:hAnsi="Times New Roman"/>
          <w:sz w:val="24"/>
          <w:szCs w:val="24"/>
        </w:rPr>
      </w:pPr>
      <w:r w:rsidRPr="00D379F7">
        <w:rPr>
          <w:rFonts w:ascii="Times New Roman" w:eastAsia="Times New Roman" w:hAnsi="Times New Roman"/>
          <w:i/>
          <w:iCs/>
          <w:sz w:val="24"/>
          <w:szCs w:val="24"/>
        </w:rPr>
        <w:t>Keywords:</w:t>
      </w:r>
      <w:r>
        <w:rPr>
          <w:rFonts w:ascii="Times New Roman" w:eastAsia="Times New Roman" w:hAnsi="Times New Roman"/>
          <w:sz w:val="24"/>
          <w:szCs w:val="24"/>
        </w:rPr>
        <w:t xml:space="preserve"> alternative materials, sustainability, repurpose, billboard</w:t>
      </w:r>
    </w:p>
    <w:p w14:paraId="600041E5" w14:textId="77777777" w:rsidR="007A7D75" w:rsidRPr="009762FF" w:rsidRDefault="007A7D75" w:rsidP="007A7D75">
      <w:pPr>
        <w:spacing w:line="240" w:lineRule="auto"/>
        <w:rPr>
          <w:rFonts w:ascii="Times New Roman" w:eastAsia="Times New Roman" w:hAnsi="Times New Roman"/>
          <w:b/>
          <w:sz w:val="24"/>
          <w:szCs w:val="24"/>
        </w:rPr>
      </w:pPr>
    </w:p>
    <w:p w14:paraId="4F49FF5A" w14:textId="77777777" w:rsidR="00FD14AF" w:rsidRDefault="00FD14AF" w:rsidP="00FD14AF">
      <w:pPr>
        <w:spacing w:line="240" w:lineRule="auto"/>
        <w:rPr>
          <w:rFonts w:ascii="Times New Roman" w:eastAsia="Times New Roman" w:hAnsi="Times New Roman"/>
          <w:b/>
          <w:sz w:val="24"/>
          <w:szCs w:val="24"/>
        </w:rPr>
      </w:pPr>
      <w:r>
        <w:rPr>
          <w:rFonts w:ascii="Times New Roman" w:eastAsia="Times New Roman" w:hAnsi="Times New Roman"/>
          <w:b/>
          <w:sz w:val="24"/>
          <w:szCs w:val="24"/>
        </w:rPr>
        <w:t>Mentor Statement</w:t>
      </w:r>
    </w:p>
    <w:p w14:paraId="64D60393" w14:textId="77777777" w:rsidR="00FD14AF" w:rsidRPr="00B35993" w:rsidRDefault="00FD14AF" w:rsidP="00FD14AF">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ab/>
        <w:t>This design was initially created as part of a digital design project in an intermediate apparel computer-aided design course. Students were tasked to develop a sustainable line of apparel, in accordance with the AATCC Concept 2 Consumer 2023 competition guidelines. This student studied the reusability of vinyl billboard for apparel products. The student was enamored by the possibilities of upcycling vinyl billboard for apparel and continued their exploration outside of class. The student went ahead to purchase a used vinyl billboard and experimented with it to create garments. The purpose of this mentorship relationship was to guide the student’s exploration of the new material. Throughout the design process, I provided the student suggestions for construction techniques and appropriate silhouettes. I was available to help the student troubleshoot when challenges were encountered. I chose to sponsor this student because the student went above and beyond outside of class to further their study of vinyl billboard uses in apparel. The student worked diligently to experiment with new techniques and determine best practices for using billboard vinyl in apparel. It was a pleasure to mentor this highly motivated student, and the outcome is a high-quality garment that paves the way for future study.</w:t>
      </w:r>
    </w:p>
    <w:p w14:paraId="0153FD1E" w14:textId="77777777" w:rsidR="00FD14AF" w:rsidRDefault="00FD14AF" w:rsidP="00FD14AF">
      <w:pPr>
        <w:spacing w:line="240" w:lineRule="auto"/>
        <w:rPr>
          <w:rFonts w:ascii="Times New Roman" w:eastAsia="Times New Roman" w:hAnsi="Times New Roman"/>
          <w:b/>
          <w:sz w:val="24"/>
          <w:szCs w:val="24"/>
        </w:rPr>
      </w:pPr>
    </w:p>
    <w:p w14:paraId="0E220BCB" w14:textId="77777777" w:rsidR="00FD14AF" w:rsidRDefault="00FD14AF" w:rsidP="00FD14AF">
      <w:pPr>
        <w:spacing w:line="240" w:lineRule="auto"/>
        <w:rPr>
          <w:rFonts w:ascii="Times New Roman" w:eastAsia="Times New Roman" w:hAnsi="Times New Roman"/>
          <w:b/>
          <w:sz w:val="24"/>
          <w:szCs w:val="24"/>
        </w:rPr>
      </w:pPr>
      <w:r>
        <w:rPr>
          <w:rFonts w:ascii="Times New Roman" w:eastAsia="Times New Roman" w:hAnsi="Times New Roman"/>
          <w:b/>
          <w:sz w:val="24"/>
          <w:szCs w:val="24"/>
        </w:rPr>
        <w:t>Statement of Purpose</w:t>
      </w:r>
    </w:p>
    <w:p w14:paraId="4B2B1E73" w14:textId="77777777" w:rsidR="00FD14AF" w:rsidRDefault="00FD14AF" w:rsidP="00FD14AF">
      <w:pPr>
        <w:spacing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A vinyl billboard is used for 7 months on average before it is taken down. But where does it go afterwards? To answer this question, I started at the beginning of a vinyl billboard's lifecycle. Billboard vinyl is a 3-ply design making it durable, tough, and long-lasting with vinyl coating and UV protection on both sides of the material (Billboard Tarps, n.d.). A rip-stop nylon scrim is sandwiched between the vinyl to prevent tearing (Effortless Outdoor Media, 2018). One vinyl side is the actual ad, while the other is typically solid black. About 25 million square meters or about 10,000 tons of billboard vinyl waste is generated annually in the U.S. alone (Zee, 2010). While billboard vinyl can be recycled an infinite number of times, they are still often dumped into landfills, contributing to pollution. While this is an unsustainable material, approximately 137 million square feet of vinyl is produced each year (Effortless Outdoor Media, </w:t>
      </w:r>
      <w:r>
        <w:rPr>
          <w:rFonts w:ascii="Times New Roman" w:eastAsia="Times New Roman" w:hAnsi="Times New Roman"/>
          <w:sz w:val="24"/>
          <w:szCs w:val="24"/>
        </w:rPr>
        <w:lastRenderedPageBreak/>
        <w:t xml:space="preserve">2018). Since billboard vinyl is specifically designed to withstand harsh outdoor weather conditions (Saroj et al., 2018), upcycling billboard vinyl when it reaches its intended end of life can create incredibly durable apparel products, limit landfill waste, and reduce pollution. Companies like </w:t>
      </w:r>
      <w:proofErr w:type="spellStart"/>
      <w:r>
        <w:rPr>
          <w:rFonts w:ascii="Times New Roman" w:eastAsia="Times New Roman" w:hAnsi="Times New Roman"/>
          <w:sz w:val="24"/>
          <w:szCs w:val="24"/>
        </w:rPr>
        <w:t>Rareform</w:t>
      </w:r>
      <w:proofErr w:type="spellEnd"/>
      <w:r>
        <w:rPr>
          <w:rFonts w:ascii="Times New Roman" w:eastAsia="Times New Roman" w:hAnsi="Times New Roman"/>
          <w:sz w:val="24"/>
          <w:szCs w:val="24"/>
        </w:rPr>
        <w:t xml:space="preserve"> are upcycling billboard vinyl into tote bags (</w:t>
      </w:r>
      <w:proofErr w:type="spellStart"/>
      <w:r>
        <w:rPr>
          <w:rFonts w:ascii="Times New Roman" w:eastAsia="Times New Roman" w:hAnsi="Times New Roman"/>
          <w:sz w:val="24"/>
          <w:szCs w:val="24"/>
        </w:rPr>
        <w:t>Rareform</w:t>
      </w:r>
      <w:proofErr w:type="spellEnd"/>
      <w:r>
        <w:rPr>
          <w:rFonts w:ascii="Times New Roman" w:eastAsia="Times New Roman" w:hAnsi="Times New Roman"/>
          <w:sz w:val="24"/>
          <w:szCs w:val="24"/>
        </w:rPr>
        <w:t xml:space="preserve">, n.d.), however the use of billboard vinyl for apparel products has only ever been explored by O’Rourke-Kaplan’s 2013 design “On the Road Again”. An opportunity exists to further explore this alternative material for apparel. The Times Square dress was created with the desire to reduce the amount of vinyl waste that ends up in landfills by giving vinyl a second life to create highly durable and one-of-a-kind streetwear. </w:t>
      </w:r>
    </w:p>
    <w:p w14:paraId="503BED7E" w14:textId="77777777" w:rsidR="00FD14AF" w:rsidRDefault="00FD14AF" w:rsidP="00FD14AF">
      <w:pPr>
        <w:spacing w:line="240" w:lineRule="auto"/>
        <w:ind w:firstLine="720"/>
        <w:rPr>
          <w:rFonts w:ascii="Times New Roman" w:eastAsia="Times New Roman" w:hAnsi="Times New Roman"/>
          <w:sz w:val="24"/>
          <w:szCs w:val="24"/>
        </w:rPr>
      </w:pPr>
    </w:p>
    <w:p w14:paraId="2612D67D" w14:textId="77777777" w:rsidR="00FD14AF" w:rsidRDefault="00FD14AF" w:rsidP="00FD14AF">
      <w:pPr>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Aesthetic Properties and Visual Impact</w:t>
      </w:r>
    </w:p>
    <w:p w14:paraId="3BBB3979" w14:textId="77777777" w:rsidR="00FD14AF" w:rsidRDefault="00FD14AF" w:rsidP="00FD14AF">
      <w:pPr>
        <w:spacing w:line="240" w:lineRule="auto"/>
        <w:rPr>
          <w:rFonts w:ascii="Times New Roman" w:eastAsia="Times New Roman" w:hAnsi="Times New Roman"/>
          <w:bCs/>
          <w:sz w:val="24"/>
          <w:szCs w:val="24"/>
        </w:rPr>
      </w:pPr>
      <w:r>
        <w:rPr>
          <w:rFonts w:ascii="Times New Roman" w:eastAsia="Times New Roman" w:hAnsi="Times New Roman"/>
          <w:b/>
          <w:sz w:val="24"/>
          <w:szCs w:val="24"/>
        </w:rPr>
        <w:tab/>
      </w:r>
      <w:r>
        <w:rPr>
          <w:rFonts w:ascii="Times New Roman" w:eastAsia="Times New Roman" w:hAnsi="Times New Roman"/>
          <w:bCs/>
          <w:sz w:val="24"/>
          <w:szCs w:val="24"/>
        </w:rPr>
        <w:t>The Times Square dress takes inspiration from 1960s styles, specifically the paper dresses, the space race, and mod styles (</w:t>
      </w:r>
      <w:r>
        <w:rPr>
          <w:rFonts w:ascii="Times New Roman" w:eastAsia="Times New Roman" w:hAnsi="Times New Roman"/>
          <w:sz w:val="24"/>
          <w:szCs w:val="24"/>
        </w:rPr>
        <w:t>Victoria and Albert Museum, n.d.)</w:t>
      </w:r>
      <w:r>
        <w:rPr>
          <w:rFonts w:ascii="Times New Roman" w:eastAsia="Times New Roman" w:hAnsi="Times New Roman"/>
          <w:bCs/>
          <w:sz w:val="24"/>
          <w:szCs w:val="24"/>
        </w:rPr>
        <w:t xml:space="preserve">. The A-line silhouette and large blocks of color and text in the Times Square dress speak to the mod and futuristic designs of the 1960s. The use of vinyl in this dress creates a modern and sustainable take on the </w:t>
      </w:r>
    </w:p>
    <w:tbl>
      <w:tblPr>
        <w:tblStyle w:val="TableGrid"/>
        <w:tblpPr w:leftFromText="180" w:rightFromText="180" w:vertAnchor="text" w:horzAnchor="margin" w:tblpXSpec="right" w:tblpY="3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tblGrid>
      <w:tr w:rsidR="00FD14AF" w14:paraId="3680DFBD" w14:textId="77777777" w:rsidTr="00155FDD">
        <w:tc>
          <w:tcPr>
            <w:tcW w:w="3409" w:type="dxa"/>
          </w:tcPr>
          <w:p w14:paraId="1898BC6A" w14:textId="77777777" w:rsidR="00FD14AF" w:rsidRDefault="00FD14AF" w:rsidP="00155FDD">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52110429" wp14:editId="71D98730">
                  <wp:extent cx="2502736" cy="980237"/>
                  <wp:effectExtent l="0" t="0" r="0" b="0"/>
                  <wp:docPr id="805404069" name="Picture 805404069" descr="Close-up of a white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up of a white label&#10;&#10;Description automatically generated with low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30" t="33075" b="11658"/>
                          <a:stretch/>
                        </pic:blipFill>
                        <pic:spPr bwMode="auto">
                          <a:xfrm rot="10800000">
                            <a:off x="0" y="0"/>
                            <a:ext cx="2551845" cy="9994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14AF" w14:paraId="62A09F03" w14:textId="77777777" w:rsidTr="00155FDD">
        <w:tc>
          <w:tcPr>
            <w:tcW w:w="3409" w:type="dxa"/>
          </w:tcPr>
          <w:p w14:paraId="0914161A" w14:textId="77777777" w:rsidR="00FD14AF" w:rsidRDefault="00FD14AF" w:rsidP="00155FDD">
            <w:pPr>
              <w:spacing w:line="240" w:lineRule="auto"/>
              <w:rPr>
                <w:rFonts w:ascii="Times New Roman" w:eastAsia="Times New Roman" w:hAnsi="Times New Roman" w:cs="Times New Roman"/>
                <w:bCs/>
                <w:sz w:val="24"/>
                <w:szCs w:val="24"/>
              </w:rPr>
            </w:pPr>
            <w:r w:rsidRPr="00B43D5A">
              <w:rPr>
                <w:rFonts w:ascii="Times New Roman" w:eastAsia="Times New Roman" w:hAnsi="Times New Roman" w:cs="Times New Roman"/>
                <w:b/>
                <w:i/>
                <w:iCs/>
                <w:sz w:val="24"/>
                <w:szCs w:val="24"/>
              </w:rPr>
              <w:t>Figure 1.</w:t>
            </w:r>
            <w:r>
              <w:rPr>
                <w:rFonts w:ascii="Times New Roman" w:eastAsia="Times New Roman" w:hAnsi="Times New Roman" w:cs="Times New Roman"/>
                <w:bCs/>
                <w:sz w:val="24"/>
                <w:szCs w:val="24"/>
              </w:rPr>
              <w:t xml:space="preserve"> Vinyl Billboard Design.</w:t>
            </w:r>
          </w:p>
        </w:tc>
      </w:tr>
    </w:tbl>
    <w:p w14:paraId="47011F70" w14:textId="77777777" w:rsidR="00FD14AF" w:rsidRDefault="00FD14AF" w:rsidP="00FD14AF">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novelty paper dresses of the time.</w:t>
      </w:r>
      <w:r w:rsidRPr="008F2E08">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This dress makes use of vertical style lines and color to create a symmetric and flattering silhouette. To achieve this aesthetic, the pattern pieces were strategically laid out on the vinyl (see Figure 1 for the billboard design). </w:t>
      </w:r>
      <w:r>
        <w:rPr>
          <w:rFonts w:ascii="Times New Roman" w:eastAsia="Times New Roman" w:hAnsi="Times New Roman"/>
          <w:sz w:val="24"/>
          <w:szCs w:val="24"/>
        </w:rPr>
        <w:t>As many words and colors were used as possible to make the overall look of the dress slightly overwhelming, emanating the feeling of stepping out into Times Square for the first time.</w:t>
      </w:r>
    </w:p>
    <w:p w14:paraId="111FF45E" w14:textId="77777777" w:rsidR="00FD14AF" w:rsidRDefault="00FD14AF" w:rsidP="00FD14AF">
      <w:pPr>
        <w:spacing w:line="240" w:lineRule="auto"/>
        <w:rPr>
          <w:rFonts w:ascii="Times New Roman" w:eastAsia="Times New Roman" w:hAnsi="Times New Roman"/>
          <w:bCs/>
          <w:sz w:val="24"/>
          <w:szCs w:val="24"/>
        </w:rPr>
      </w:pPr>
    </w:p>
    <w:p w14:paraId="11EE641D" w14:textId="77777777" w:rsidR="00FD14AF" w:rsidRPr="00FA3D29" w:rsidRDefault="00FD14AF" w:rsidP="00FD14AF">
      <w:pPr>
        <w:spacing w:line="240" w:lineRule="auto"/>
        <w:rPr>
          <w:rFonts w:ascii="Times New Roman" w:eastAsia="Times New Roman" w:hAnsi="Times New Roman"/>
          <w:b/>
          <w:sz w:val="24"/>
          <w:szCs w:val="24"/>
        </w:rPr>
      </w:pPr>
      <w:r>
        <w:rPr>
          <w:rFonts w:ascii="Times New Roman" w:eastAsia="Times New Roman" w:hAnsi="Times New Roman"/>
          <w:b/>
          <w:sz w:val="24"/>
          <w:szCs w:val="24"/>
        </w:rPr>
        <w:t>Process, Technique, and Execution</w:t>
      </w:r>
    </w:p>
    <w:p w14:paraId="0183553A" w14:textId="77777777" w:rsidR="00FD14AF" w:rsidRDefault="00FD14AF" w:rsidP="00FD14AF">
      <w:pPr>
        <w:spacing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The billboard used for this garment was acquired from the industrial thrift store, Repurposed Materials. The </w:t>
      </w:r>
      <w:proofErr w:type="spellStart"/>
      <w:r>
        <w:rPr>
          <w:rFonts w:ascii="Times New Roman" w:eastAsia="Times New Roman" w:hAnsi="Times New Roman"/>
          <w:sz w:val="24"/>
          <w:szCs w:val="24"/>
        </w:rPr>
        <w:t>HRCloud</w:t>
      </w:r>
      <w:proofErr w:type="spellEnd"/>
      <w:r>
        <w:rPr>
          <w:rFonts w:ascii="Times New Roman" w:eastAsia="Times New Roman" w:hAnsi="Times New Roman"/>
          <w:sz w:val="24"/>
          <w:szCs w:val="24"/>
        </w:rPr>
        <w:t xml:space="preserve"> billboard was originally from 2011, made of double-sided vinyl, and measured 10’ x 22’8”. After initially handling the billboard, my hands were black from the dirt that had built up on the billboard during its life. So, after cutting out my pattern pieces, I soaked and scrubbed all the pieces in a bathtub filled with dawn dish soap and laundry detergent. </w:t>
      </w:r>
    </w:p>
    <w:p w14:paraId="26693763" w14:textId="77777777" w:rsidR="00FD14AF" w:rsidRDefault="00FD14AF" w:rsidP="00FD14AF">
      <w:pPr>
        <w:spacing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After sewing several test products, I learned it was difficult to sew sleeves and legs because there was no stretch to the vinyl. Thus, I decided a sleeveless dress would be best to </w:t>
      </w:r>
      <w:r>
        <w:rPr>
          <w:rFonts w:ascii="Times New Roman" w:eastAsia="Times New Roman" w:hAnsi="Times New Roman"/>
          <w:sz w:val="24"/>
          <w:szCs w:val="24"/>
        </w:rPr>
        <w:lastRenderedPageBreak/>
        <w:t xml:space="preserve">allow the wearer mobility and ventilation. The design process began by mapping out a design on a dress form with twill tape and draping with muslin. Then, I decided to do a “muslin” dress with the billboard material to familiarize myself with the process and determine the best techniques to handle the challenging material. I quickly discovered that there is little room for error as any hole put in the fabric would be a permanent visible mark. Thus, I had to use tape instead of sewing pins to hold the material together. In accordance with O’Rourke-Kaplan’s (2013) findings, although the material is extremely thin, it is also extremely rigid. The material is unable to be ironed which made top stitching the best choice for clean seam appearances. I also used an industrial Juki sewing machine with heavy duty thread and a longer stitch length. Seams and edges were </w:t>
      </w:r>
      <w:proofErr w:type="spellStart"/>
      <w:r>
        <w:rPr>
          <w:rFonts w:ascii="Times New Roman" w:eastAsia="Times New Roman" w:hAnsi="Times New Roman"/>
          <w:sz w:val="24"/>
          <w:szCs w:val="24"/>
        </w:rPr>
        <w:t>serged</w:t>
      </w:r>
      <w:proofErr w:type="spellEnd"/>
      <w:r>
        <w:rPr>
          <w:rFonts w:ascii="Times New Roman" w:eastAsia="Times New Roman" w:hAnsi="Times New Roman"/>
          <w:sz w:val="24"/>
          <w:szCs w:val="24"/>
        </w:rPr>
        <w:t xml:space="preserve"> and top stitched in place to maintain a crisp appearance. Due to the minimal breathability of the material, I added invisible zippers on the sides of the dress to give the wearer adjustable slits for easier movement and air flow. The back of the dress features a double separating zipper, to aid in donning the dress and to provide another place for an adjustable slit. </w:t>
      </w:r>
    </w:p>
    <w:p w14:paraId="2D7E95FA" w14:textId="77777777" w:rsidR="00FD14AF" w:rsidRDefault="00FD14AF" w:rsidP="00FD14AF">
      <w:pPr>
        <w:spacing w:line="240" w:lineRule="auto"/>
        <w:ind w:firstLine="720"/>
        <w:rPr>
          <w:rFonts w:ascii="Times New Roman" w:eastAsia="Times New Roman" w:hAnsi="Times New Roman"/>
          <w:sz w:val="24"/>
          <w:szCs w:val="24"/>
        </w:rPr>
      </w:pPr>
    </w:p>
    <w:p w14:paraId="6C4C61F6" w14:textId="77777777" w:rsidR="00FD14AF" w:rsidRDefault="00FD14AF" w:rsidP="00FD14AF">
      <w:pPr>
        <w:spacing w:line="240" w:lineRule="auto"/>
        <w:rPr>
          <w:rFonts w:ascii="Times New Roman" w:eastAsia="Times New Roman" w:hAnsi="Times New Roman"/>
          <w:b/>
          <w:sz w:val="24"/>
          <w:szCs w:val="24"/>
        </w:rPr>
      </w:pPr>
      <w:r>
        <w:rPr>
          <w:rFonts w:ascii="Times New Roman" w:eastAsia="Times New Roman" w:hAnsi="Times New Roman"/>
          <w:b/>
          <w:sz w:val="24"/>
          <w:szCs w:val="24"/>
        </w:rPr>
        <w:t>Cohesion</w:t>
      </w:r>
    </w:p>
    <w:p w14:paraId="4956FD29" w14:textId="77777777" w:rsidR="00FD14AF" w:rsidRDefault="00FD14AF" w:rsidP="00FD14AF">
      <w:pPr>
        <w:spacing w:line="240" w:lineRule="auto"/>
        <w:rPr>
          <w:rFonts w:ascii="Times New Roman" w:eastAsia="Times New Roman" w:hAnsi="Times New Roman"/>
          <w:sz w:val="24"/>
          <w:szCs w:val="24"/>
        </w:rPr>
      </w:pPr>
      <w:r>
        <w:rPr>
          <w:rFonts w:ascii="Times New Roman" w:eastAsia="Times New Roman" w:hAnsi="Times New Roman"/>
          <w:sz w:val="24"/>
          <w:szCs w:val="24"/>
        </w:rPr>
        <w:tab/>
        <w:t xml:space="preserve">Much like Times Square itself, the wearer of this dress becomes an advertisement. The combination of wordplay and color are pushed to the limit to create a cohesive ensemble. Overall, this dress combines 1960s garment styles with a modern sustainable material to encourage the upcycling of used billboards. </w:t>
      </w:r>
    </w:p>
    <w:p w14:paraId="293AE796" w14:textId="77777777" w:rsidR="00FD14AF" w:rsidRDefault="00FD14AF" w:rsidP="00FD14AF">
      <w:pPr>
        <w:spacing w:line="240" w:lineRule="auto"/>
        <w:rPr>
          <w:rFonts w:ascii="Times New Roman" w:eastAsia="Times New Roman" w:hAnsi="Times New Roman"/>
          <w:sz w:val="24"/>
          <w:szCs w:val="24"/>
        </w:rPr>
      </w:pPr>
    </w:p>
    <w:p w14:paraId="53D3293A" w14:textId="77777777" w:rsidR="00FD14AF" w:rsidRDefault="00FD14AF" w:rsidP="00FD14AF">
      <w:pPr>
        <w:spacing w:line="240" w:lineRule="auto"/>
        <w:rPr>
          <w:rFonts w:ascii="Times New Roman" w:eastAsia="Times New Roman" w:hAnsi="Times New Roman"/>
          <w:b/>
          <w:sz w:val="24"/>
          <w:szCs w:val="24"/>
        </w:rPr>
      </w:pPr>
      <w:r>
        <w:rPr>
          <w:rFonts w:ascii="Times New Roman" w:eastAsia="Times New Roman" w:hAnsi="Times New Roman"/>
          <w:b/>
          <w:sz w:val="24"/>
          <w:szCs w:val="24"/>
        </w:rPr>
        <w:t>Originality and Innovation</w:t>
      </w:r>
    </w:p>
    <w:p w14:paraId="66E177B3" w14:textId="77777777" w:rsidR="00FD14AF" w:rsidRDefault="00FD14AF" w:rsidP="00FD14AF">
      <w:pPr>
        <w:spacing w:line="240" w:lineRule="auto"/>
        <w:rPr>
          <w:rFonts w:ascii="Times New Roman" w:eastAsia="Times New Roman" w:hAnsi="Times New Roman"/>
          <w:sz w:val="24"/>
          <w:szCs w:val="24"/>
        </w:rPr>
      </w:pPr>
      <w:r>
        <w:rPr>
          <w:rFonts w:ascii="Times New Roman" w:eastAsia="Times New Roman" w:hAnsi="Times New Roman"/>
          <w:sz w:val="24"/>
          <w:szCs w:val="24"/>
        </w:rPr>
        <w:tab/>
        <w:t xml:space="preserve">Due to the large amount of billboard vinyl waste, there is an opportunity to explore it as an alternative material for apparel. While there are companies exploring this as an option for tarps, tote bags, and more, the Times Square dress takes this a step further to experiment with apparel applications. </w:t>
      </w:r>
    </w:p>
    <w:p w14:paraId="72BA01DD" w14:textId="77777777" w:rsidR="00FD14AF" w:rsidRDefault="00FD14AF" w:rsidP="00FD14AF">
      <w:pPr>
        <w:spacing w:line="240" w:lineRule="auto"/>
        <w:rPr>
          <w:rFonts w:ascii="Times New Roman" w:eastAsia="Times New Roman" w:hAnsi="Times New Roman"/>
          <w:sz w:val="24"/>
          <w:szCs w:val="24"/>
        </w:rPr>
      </w:pPr>
    </w:p>
    <w:p w14:paraId="64E67471" w14:textId="77777777" w:rsidR="00FD14AF" w:rsidRDefault="00FD14AF" w:rsidP="00FD14AF">
      <w:pPr>
        <w:spacing w:line="240" w:lineRule="auto"/>
        <w:rPr>
          <w:rFonts w:ascii="Times New Roman" w:eastAsia="Times New Roman" w:hAnsi="Times New Roman"/>
          <w:sz w:val="24"/>
          <w:szCs w:val="24"/>
        </w:rPr>
      </w:pPr>
    </w:p>
    <w:p w14:paraId="780E084F" w14:textId="77777777" w:rsidR="00FD14AF" w:rsidRDefault="00FD14AF" w:rsidP="00FD14AF">
      <w:pPr>
        <w:spacing w:line="240" w:lineRule="auto"/>
        <w:rPr>
          <w:rFonts w:ascii="Times New Roman" w:eastAsia="Times New Roman" w:hAnsi="Times New Roman"/>
          <w:sz w:val="24"/>
          <w:szCs w:val="24"/>
        </w:rPr>
      </w:pPr>
    </w:p>
    <w:p w14:paraId="750E0855" w14:textId="77777777" w:rsidR="00FD14AF" w:rsidRDefault="00FD14AF" w:rsidP="00FD14AF">
      <w:pPr>
        <w:spacing w:line="240" w:lineRule="auto"/>
        <w:rPr>
          <w:rFonts w:ascii="Times New Roman" w:eastAsia="Times New Roman" w:hAnsi="Times New Roman"/>
          <w:sz w:val="24"/>
          <w:szCs w:val="24"/>
        </w:rPr>
      </w:pPr>
    </w:p>
    <w:p w14:paraId="026C5C7B" w14:textId="77777777" w:rsidR="00FD14AF" w:rsidRDefault="00FD14AF" w:rsidP="00FD14AF">
      <w:pPr>
        <w:spacing w:line="240" w:lineRule="auto"/>
        <w:rPr>
          <w:rFonts w:ascii="Times New Roman" w:eastAsia="Times New Roman" w:hAnsi="Times New Roman"/>
          <w:sz w:val="24"/>
          <w:szCs w:val="24"/>
        </w:rPr>
      </w:pPr>
    </w:p>
    <w:p w14:paraId="4D61C92B" w14:textId="77777777" w:rsidR="00FD14AF" w:rsidRPr="002C4635" w:rsidRDefault="00FD14AF" w:rsidP="00FD14AF">
      <w:pPr>
        <w:spacing w:line="240" w:lineRule="auto"/>
        <w:jc w:val="center"/>
        <w:rPr>
          <w:rFonts w:ascii="Times New Roman" w:eastAsia="Times New Roman" w:hAnsi="Times New Roman"/>
          <w:b/>
          <w:bCs/>
          <w:sz w:val="24"/>
          <w:szCs w:val="24"/>
        </w:rPr>
      </w:pPr>
      <w:r w:rsidRPr="002C4635">
        <w:rPr>
          <w:rFonts w:ascii="Times New Roman" w:eastAsia="Times New Roman" w:hAnsi="Times New Roman"/>
          <w:b/>
          <w:bCs/>
          <w:sz w:val="24"/>
          <w:szCs w:val="24"/>
        </w:rPr>
        <w:lastRenderedPageBreak/>
        <w:t>References</w:t>
      </w:r>
    </w:p>
    <w:p w14:paraId="3B6F43DF" w14:textId="77777777" w:rsidR="00FD14AF" w:rsidRDefault="00FD14AF" w:rsidP="00FD14AF">
      <w:pPr>
        <w:spacing w:line="240" w:lineRule="auto"/>
        <w:rPr>
          <w:rFonts w:ascii="Times New Roman" w:hAnsi="Times New Roman"/>
          <w:sz w:val="24"/>
          <w:szCs w:val="24"/>
          <w:u w:color="000000"/>
        </w:rPr>
      </w:pPr>
    </w:p>
    <w:p w14:paraId="368BA644" w14:textId="77777777" w:rsidR="00FD14AF" w:rsidRPr="00933E4D" w:rsidRDefault="00FD14AF" w:rsidP="00FD14AF">
      <w:pPr>
        <w:spacing w:line="240" w:lineRule="auto"/>
        <w:ind w:left="720" w:hanging="720"/>
        <w:rPr>
          <w:rFonts w:ascii="Times New Roman" w:hAnsi="Times New Roman"/>
          <w:bCs/>
          <w:sz w:val="24"/>
          <w:szCs w:val="24"/>
          <w:u w:color="000000"/>
        </w:rPr>
      </w:pPr>
      <w:r>
        <w:rPr>
          <w:rFonts w:ascii="Times New Roman" w:hAnsi="Times New Roman"/>
          <w:sz w:val="24"/>
          <w:szCs w:val="24"/>
          <w:u w:color="000000"/>
        </w:rPr>
        <w:t xml:space="preserve">Billboard Tarps. (n.d.). </w:t>
      </w:r>
      <w:r>
        <w:rPr>
          <w:rFonts w:ascii="Times New Roman" w:hAnsi="Times New Roman"/>
          <w:i/>
          <w:iCs/>
          <w:sz w:val="24"/>
          <w:szCs w:val="24"/>
          <w:u w:color="000000"/>
        </w:rPr>
        <w:t xml:space="preserve">Reused Billboard Vinyl. </w:t>
      </w:r>
      <w:r>
        <w:rPr>
          <w:rFonts w:ascii="Times New Roman" w:hAnsi="Times New Roman"/>
          <w:bCs/>
          <w:sz w:val="24"/>
          <w:szCs w:val="24"/>
          <w:u w:color="000000"/>
        </w:rPr>
        <w:t xml:space="preserve">Billboardtarps.com. </w:t>
      </w:r>
      <w:r w:rsidRPr="00933E4D">
        <w:rPr>
          <w:rFonts w:ascii="Times New Roman" w:hAnsi="Times New Roman"/>
          <w:bCs/>
          <w:sz w:val="24"/>
          <w:szCs w:val="24"/>
          <w:u w:color="000000"/>
        </w:rPr>
        <w:t>https://billboardtarps.com/product-category/billboard-vinyl/#:~:text=Billboard%20vinyl%20tarps%20work%20so,is%20either%20black%20or%20white.</w:t>
      </w:r>
    </w:p>
    <w:p w14:paraId="267659E5" w14:textId="77777777" w:rsidR="00FD14AF" w:rsidRDefault="00FD14AF" w:rsidP="00FD14AF">
      <w:pPr>
        <w:spacing w:line="240" w:lineRule="auto"/>
        <w:ind w:left="720" w:hanging="720"/>
        <w:rPr>
          <w:rFonts w:ascii="Times New Roman" w:hAnsi="Times New Roman"/>
          <w:sz w:val="24"/>
          <w:szCs w:val="24"/>
          <w:u w:color="000000"/>
        </w:rPr>
      </w:pPr>
    </w:p>
    <w:p w14:paraId="25635BD8" w14:textId="77777777" w:rsidR="00FD14AF" w:rsidRDefault="00FD14AF" w:rsidP="00FD14AF">
      <w:pPr>
        <w:spacing w:line="240" w:lineRule="auto"/>
        <w:ind w:left="720" w:hanging="720"/>
        <w:rPr>
          <w:rFonts w:ascii="Times New Roman" w:hAnsi="Times New Roman"/>
          <w:sz w:val="24"/>
          <w:szCs w:val="24"/>
          <w:u w:color="000000"/>
        </w:rPr>
      </w:pPr>
      <w:r>
        <w:rPr>
          <w:rFonts w:ascii="Times New Roman" w:hAnsi="Times New Roman"/>
          <w:sz w:val="24"/>
          <w:szCs w:val="24"/>
          <w:u w:color="000000"/>
        </w:rPr>
        <w:t xml:space="preserve">Effortless Outdoor Media. (2018, May 19). </w:t>
      </w:r>
      <w:r>
        <w:rPr>
          <w:rFonts w:ascii="Times New Roman" w:hAnsi="Times New Roman"/>
          <w:i/>
          <w:iCs/>
          <w:sz w:val="24"/>
          <w:szCs w:val="24"/>
          <w:u w:color="000000"/>
        </w:rPr>
        <w:t xml:space="preserve">Vinyl Billboard – What is it? How do they get </w:t>
      </w:r>
      <w:proofErr w:type="gramStart"/>
      <w:r>
        <w:rPr>
          <w:rFonts w:ascii="Times New Roman" w:hAnsi="Times New Roman"/>
          <w:i/>
          <w:iCs/>
          <w:sz w:val="24"/>
          <w:szCs w:val="24"/>
          <w:u w:color="000000"/>
        </w:rPr>
        <w:t>made?.</w:t>
      </w:r>
      <w:proofErr w:type="gramEnd"/>
      <w:r>
        <w:rPr>
          <w:rFonts w:ascii="Times New Roman" w:hAnsi="Times New Roman"/>
          <w:i/>
          <w:iCs/>
          <w:sz w:val="24"/>
          <w:szCs w:val="24"/>
          <w:u w:color="000000"/>
        </w:rPr>
        <w:t xml:space="preserve"> </w:t>
      </w:r>
      <w:r w:rsidRPr="00B43D5A">
        <w:rPr>
          <w:rFonts w:ascii="Times New Roman" w:hAnsi="Times New Roman"/>
          <w:sz w:val="24"/>
          <w:szCs w:val="24"/>
        </w:rPr>
        <w:t>https://www.effortlessoutdoormedia.com/vinyl-billboard/</w:t>
      </w:r>
    </w:p>
    <w:p w14:paraId="6FC7230A" w14:textId="77777777" w:rsidR="00FD14AF" w:rsidRPr="002738B0" w:rsidRDefault="00FD14AF" w:rsidP="00FD14AF">
      <w:pPr>
        <w:spacing w:line="240" w:lineRule="auto"/>
        <w:ind w:left="720" w:hanging="720"/>
        <w:rPr>
          <w:rFonts w:ascii="Times New Roman" w:hAnsi="Times New Roman"/>
          <w:sz w:val="24"/>
          <w:szCs w:val="24"/>
          <w:u w:color="000000"/>
        </w:rPr>
      </w:pPr>
    </w:p>
    <w:p w14:paraId="459831F7" w14:textId="77777777" w:rsidR="00FD14AF" w:rsidRPr="002C4635" w:rsidRDefault="00FD14AF" w:rsidP="00FD14AF">
      <w:pPr>
        <w:spacing w:line="240" w:lineRule="auto"/>
        <w:ind w:left="720" w:hanging="720"/>
        <w:rPr>
          <w:rFonts w:ascii="Times New Roman" w:hAnsi="Times New Roman"/>
          <w:sz w:val="24"/>
          <w:szCs w:val="24"/>
          <w:u w:color="000000"/>
        </w:rPr>
      </w:pPr>
      <w:r>
        <w:rPr>
          <w:rFonts w:ascii="Times New Roman" w:hAnsi="Times New Roman"/>
          <w:sz w:val="24"/>
          <w:szCs w:val="24"/>
          <w:u w:color="000000"/>
        </w:rPr>
        <w:t xml:space="preserve">O’Rourke-Kaplan, M., (2013) “On the Road Again”, </w:t>
      </w:r>
      <w:r>
        <w:rPr>
          <w:rFonts w:ascii="Times New Roman" w:hAnsi="Times New Roman"/>
          <w:i/>
          <w:iCs/>
          <w:sz w:val="24"/>
          <w:szCs w:val="24"/>
          <w:u w:color="000000"/>
        </w:rPr>
        <w:t xml:space="preserve">International Textile and Apparel Association Annual Conference Proceedings </w:t>
      </w:r>
      <w:r w:rsidRPr="00C336E4">
        <w:rPr>
          <w:rFonts w:ascii="Times New Roman" w:hAnsi="Times New Roman"/>
          <w:sz w:val="24"/>
          <w:szCs w:val="24"/>
          <w:u w:color="000000"/>
        </w:rPr>
        <w:t>70</w:t>
      </w:r>
      <w:r>
        <w:rPr>
          <w:rFonts w:ascii="Times New Roman" w:hAnsi="Times New Roman"/>
          <w:sz w:val="24"/>
          <w:szCs w:val="24"/>
          <w:u w:color="000000"/>
        </w:rPr>
        <w:t>(1).</w:t>
      </w:r>
    </w:p>
    <w:p w14:paraId="7AC1A9F8" w14:textId="77777777" w:rsidR="00FD14AF" w:rsidRDefault="00FD14AF" w:rsidP="00FD14AF">
      <w:pPr>
        <w:spacing w:line="240" w:lineRule="auto"/>
        <w:rPr>
          <w:rFonts w:ascii="Times New Roman" w:eastAsia="Times New Roman" w:hAnsi="Times New Roman"/>
          <w:sz w:val="24"/>
          <w:szCs w:val="24"/>
        </w:rPr>
      </w:pPr>
    </w:p>
    <w:p w14:paraId="72A275BE" w14:textId="77777777" w:rsidR="00FD14AF" w:rsidRPr="005D36ED" w:rsidRDefault="00FD14AF" w:rsidP="00FD14AF">
      <w:pPr>
        <w:spacing w:line="240" w:lineRule="auto"/>
        <w:rPr>
          <w:rFonts w:ascii="Times New Roman" w:eastAsia="Times New Roman" w:hAnsi="Times New Roman"/>
          <w:iCs/>
          <w:sz w:val="24"/>
          <w:szCs w:val="24"/>
        </w:rPr>
      </w:pPr>
      <w:proofErr w:type="spellStart"/>
      <w:r>
        <w:rPr>
          <w:rFonts w:ascii="Times New Roman" w:eastAsia="Times New Roman" w:hAnsi="Times New Roman"/>
          <w:sz w:val="24"/>
          <w:szCs w:val="24"/>
        </w:rPr>
        <w:t>Rareform</w:t>
      </w:r>
      <w:proofErr w:type="spellEnd"/>
      <w:r>
        <w:rPr>
          <w:rFonts w:ascii="Times New Roman" w:eastAsia="Times New Roman" w:hAnsi="Times New Roman"/>
          <w:sz w:val="24"/>
          <w:szCs w:val="24"/>
        </w:rPr>
        <w:t xml:space="preserve">. (n.d.). </w:t>
      </w:r>
      <w:r>
        <w:rPr>
          <w:rFonts w:ascii="Times New Roman" w:eastAsia="Times New Roman" w:hAnsi="Times New Roman"/>
          <w:i/>
          <w:iCs/>
          <w:sz w:val="24"/>
          <w:szCs w:val="24"/>
        </w:rPr>
        <w:t xml:space="preserve">About Us. </w:t>
      </w:r>
      <w:r>
        <w:rPr>
          <w:rFonts w:ascii="Times New Roman" w:eastAsia="Times New Roman" w:hAnsi="Times New Roman"/>
          <w:iCs/>
          <w:sz w:val="24"/>
          <w:szCs w:val="24"/>
        </w:rPr>
        <w:t xml:space="preserve">Rareform.com. </w:t>
      </w:r>
      <w:r w:rsidRPr="005D36ED">
        <w:rPr>
          <w:rFonts w:ascii="Times New Roman" w:eastAsia="Times New Roman" w:hAnsi="Times New Roman"/>
          <w:iCs/>
          <w:sz w:val="24"/>
          <w:szCs w:val="24"/>
        </w:rPr>
        <w:t>https://www.rareform.com/pages/about</w:t>
      </w:r>
    </w:p>
    <w:p w14:paraId="5D8BF488" w14:textId="77777777" w:rsidR="00FD14AF" w:rsidRDefault="00FD14AF" w:rsidP="00FD14AF">
      <w:pPr>
        <w:spacing w:line="240" w:lineRule="auto"/>
        <w:ind w:left="720" w:hanging="720"/>
        <w:rPr>
          <w:rFonts w:ascii="Times New Roman" w:eastAsia="Times New Roman" w:hAnsi="Times New Roman"/>
          <w:sz w:val="24"/>
          <w:szCs w:val="24"/>
        </w:rPr>
      </w:pPr>
    </w:p>
    <w:p w14:paraId="5D30DEA5" w14:textId="77777777" w:rsidR="00FD14AF" w:rsidRDefault="00FD14AF" w:rsidP="00FD14AF">
      <w:pPr>
        <w:spacing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Saroj, Y., Swati, B., Guru Prasad, V., Sibi, G. (2018). Future of Vinyl Banners: Chemical Composition, Toxicity, Environmental Impact and Degradation. </w:t>
      </w:r>
      <w:r>
        <w:rPr>
          <w:rFonts w:ascii="Times New Roman" w:eastAsia="Times New Roman" w:hAnsi="Times New Roman"/>
          <w:i/>
          <w:iCs/>
          <w:sz w:val="24"/>
          <w:szCs w:val="24"/>
        </w:rPr>
        <w:t>International Journal of Environmental Sciences &amp; Natural Resources, 15</w:t>
      </w:r>
      <w:r>
        <w:rPr>
          <w:rFonts w:ascii="Times New Roman" w:eastAsia="Times New Roman" w:hAnsi="Times New Roman"/>
          <w:sz w:val="24"/>
          <w:szCs w:val="24"/>
        </w:rPr>
        <w:t>(4). DOI: 10.19080/IJESNR.2018.15.555916.</w:t>
      </w:r>
    </w:p>
    <w:p w14:paraId="36DA4698" w14:textId="77777777" w:rsidR="00FD14AF" w:rsidRDefault="00FD14AF" w:rsidP="00FD14AF">
      <w:pPr>
        <w:spacing w:line="240" w:lineRule="auto"/>
        <w:ind w:left="720" w:hanging="720"/>
        <w:rPr>
          <w:rFonts w:ascii="Times New Roman" w:eastAsia="Times New Roman" w:hAnsi="Times New Roman"/>
          <w:sz w:val="24"/>
          <w:szCs w:val="24"/>
        </w:rPr>
      </w:pPr>
    </w:p>
    <w:p w14:paraId="6ED30936" w14:textId="77777777" w:rsidR="00FD14AF" w:rsidRPr="00B43D5A" w:rsidRDefault="00FD14AF" w:rsidP="00FD14AF">
      <w:pPr>
        <w:spacing w:line="240" w:lineRule="auto"/>
        <w:ind w:left="720" w:hanging="720"/>
        <w:rPr>
          <w:rFonts w:ascii="Times New Roman" w:eastAsia="Times New Roman" w:hAnsi="Times New Roman"/>
          <w:iCs/>
          <w:sz w:val="24"/>
          <w:szCs w:val="24"/>
        </w:rPr>
      </w:pPr>
      <w:r>
        <w:rPr>
          <w:rFonts w:ascii="Times New Roman" w:eastAsia="Times New Roman" w:hAnsi="Times New Roman"/>
          <w:sz w:val="24"/>
          <w:szCs w:val="24"/>
        </w:rPr>
        <w:t xml:space="preserve">Victoria and Albert Museum (n.d.). </w:t>
      </w:r>
      <w:r>
        <w:rPr>
          <w:rFonts w:ascii="Times New Roman" w:eastAsia="Times New Roman" w:hAnsi="Times New Roman"/>
          <w:i/>
          <w:sz w:val="24"/>
          <w:szCs w:val="24"/>
        </w:rPr>
        <w:t xml:space="preserve">An introduction to 1960s fashion. </w:t>
      </w:r>
      <w:r w:rsidRPr="00B43D5A">
        <w:rPr>
          <w:rFonts w:ascii="Times New Roman" w:eastAsia="Times New Roman" w:hAnsi="Times New Roman"/>
          <w:iCs/>
          <w:sz w:val="24"/>
          <w:szCs w:val="24"/>
        </w:rPr>
        <w:t>https://www.vam.ac.uk/articles/an-introduction-to-1960s-fashion</w:t>
      </w:r>
    </w:p>
    <w:p w14:paraId="31154E36" w14:textId="77777777" w:rsidR="00FD14AF" w:rsidRDefault="00FD14AF" w:rsidP="00FD14AF">
      <w:pPr>
        <w:spacing w:line="240" w:lineRule="auto"/>
        <w:rPr>
          <w:rFonts w:ascii="Times New Roman" w:eastAsia="Times New Roman" w:hAnsi="Times New Roman"/>
          <w:sz w:val="24"/>
          <w:szCs w:val="24"/>
        </w:rPr>
      </w:pPr>
    </w:p>
    <w:p w14:paraId="19662F2F" w14:textId="77777777" w:rsidR="00FD14AF" w:rsidRPr="00537A02" w:rsidRDefault="00FD14AF" w:rsidP="00FD14AF">
      <w:pPr>
        <w:spacing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Zee, G. (2010, July 29). </w:t>
      </w:r>
      <w:r>
        <w:rPr>
          <w:rFonts w:ascii="Times New Roman" w:eastAsia="Times New Roman" w:hAnsi="Times New Roman"/>
          <w:i/>
          <w:iCs/>
          <w:sz w:val="24"/>
          <w:szCs w:val="24"/>
        </w:rPr>
        <w:t xml:space="preserve">From billboards to handbags… </w:t>
      </w:r>
      <w:r>
        <w:rPr>
          <w:rFonts w:ascii="Times New Roman" w:eastAsia="Times New Roman" w:hAnsi="Times New Roman"/>
          <w:sz w:val="24"/>
          <w:szCs w:val="24"/>
        </w:rPr>
        <w:t>NBC Chicago. https://www.nbcchicago.com/news/green/green-billboard/1899662.</w:t>
      </w:r>
    </w:p>
    <w:p w14:paraId="002CCF15" w14:textId="77777777" w:rsidR="00FD14AF" w:rsidRDefault="00FD14AF" w:rsidP="00FD14AF">
      <w:pPr>
        <w:spacing w:line="240" w:lineRule="auto"/>
        <w:rPr>
          <w:rFonts w:ascii="Times New Roman" w:eastAsia="Times New Roman" w:hAnsi="Times New Roman"/>
          <w:bCs/>
          <w:sz w:val="24"/>
          <w:szCs w:val="24"/>
        </w:rPr>
      </w:pPr>
    </w:p>
    <w:p w14:paraId="09C5F067" w14:textId="2842C470" w:rsidR="007A7D75" w:rsidRDefault="007A7D75" w:rsidP="006F47EA">
      <w:pPr>
        <w:spacing w:line="240" w:lineRule="auto"/>
      </w:pPr>
    </w:p>
    <w:p w14:paraId="4D46774C" w14:textId="77777777" w:rsidR="00DC066A" w:rsidRDefault="006F47EA" w:rsidP="006F47EA">
      <w:pPr>
        <w:jc w:val="center"/>
      </w:pPr>
      <w:r>
        <w:rPr>
          <w:noProof/>
          <w14:ligatures w14:val="standardContextual"/>
        </w:rPr>
        <w:lastRenderedPageBreak/>
        <w:drawing>
          <wp:inline distT="0" distB="0" distL="0" distR="0" wp14:anchorId="1D4C49C0" wp14:editId="2921C433">
            <wp:extent cx="2240392" cy="3200400"/>
            <wp:effectExtent l="0" t="0" r="7620" b="0"/>
            <wp:docPr id="2" name="Picture 2" descr="A mannequin wearing a dress made of plastic b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nnequin wearing a dress made of plastic bag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0392" cy="3200400"/>
                    </a:xfrm>
                    <a:prstGeom prst="rect">
                      <a:avLst/>
                    </a:prstGeom>
                  </pic:spPr>
                </pic:pic>
              </a:graphicData>
            </a:graphic>
          </wp:inline>
        </w:drawing>
      </w:r>
      <w:r>
        <w:t xml:space="preserve">   </w:t>
      </w:r>
      <w:r>
        <w:rPr>
          <w:noProof/>
          <w14:ligatures w14:val="standardContextual"/>
        </w:rPr>
        <w:drawing>
          <wp:inline distT="0" distB="0" distL="0" distR="0" wp14:anchorId="6C091BAE" wp14:editId="3B14D450">
            <wp:extent cx="2240392" cy="3200400"/>
            <wp:effectExtent l="0" t="0" r="7620" b="0"/>
            <wp:docPr id="751502700" name="Picture 751502700" descr="A mannequin wearing a dress made of plastic b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nnequin wearing a dress made of plastic bag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0392" cy="3200400"/>
                    </a:xfrm>
                    <a:prstGeom prst="rect">
                      <a:avLst/>
                    </a:prstGeom>
                  </pic:spPr>
                </pic:pic>
              </a:graphicData>
            </a:graphic>
          </wp:inline>
        </w:drawing>
      </w:r>
    </w:p>
    <w:p w14:paraId="55A10511" w14:textId="4C6156A9" w:rsidR="006F47EA" w:rsidRDefault="006F47EA" w:rsidP="006F47EA">
      <w:pPr>
        <w:jc w:val="center"/>
      </w:pPr>
      <w:r>
        <w:rPr>
          <w:noProof/>
          <w14:ligatures w14:val="standardContextual"/>
        </w:rPr>
        <w:drawing>
          <wp:inline distT="0" distB="0" distL="0" distR="0" wp14:anchorId="7142275C" wp14:editId="446D95B3">
            <wp:extent cx="2240392" cy="3200400"/>
            <wp:effectExtent l="0" t="0" r="7620" b="0"/>
            <wp:docPr id="2025731907" name="Picture 2025731907" descr="A mannequin wearing a dress made of plastic b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nnequin wearing a dress made of plastic bag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0392" cy="3200400"/>
                    </a:xfrm>
                    <a:prstGeom prst="rect">
                      <a:avLst/>
                    </a:prstGeom>
                  </pic:spPr>
                </pic:pic>
              </a:graphicData>
            </a:graphic>
          </wp:inline>
        </w:drawing>
      </w:r>
      <w:r>
        <w:t xml:space="preserve">   </w:t>
      </w:r>
      <w:r>
        <w:rPr>
          <w:noProof/>
          <w14:ligatures w14:val="standardContextual"/>
        </w:rPr>
        <w:drawing>
          <wp:inline distT="0" distB="0" distL="0" distR="0" wp14:anchorId="48DC222E" wp14:editId="550F3B95">
            <wp:extent cx="2240456" cy="3200400"/>
            <wp:effectExtent l="0" t="0" r="7620" b="0"/>
            <wp:docPr id="584384527" name="Picture 584384527" descr="A close-up of a plastic b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plastic bag&#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0456" cy="3200400"/>
                    </a:xfrm>
                    <a:prstGeom prst="rect">
                      <a:avLst/>
                    </a:prstGeom>
                  </pic:spPr>
                </pic:pic>
              </a:graphicData>
            </a:graphic>
          </wp:inline>
        </w:drawing>
      </w:r>
    </w:p>
    <w:p w14:paraId="247C69A6" w14:textId="77777777" w:rsidR="000E3A1B" w:rsidRDefault="000E3A1B" w:rsidP="00302B3E">
      <w:pPr>
        <w:spacing w:after="0" w:line="240" w:lineRule="auto"/>
        <w:rPr>
          <w:rFonts w:ascii="Times New Roman" w:hAnsi="Times New Roman"/>
          <w:sz w:val="24"/>
          <w:szCs w:val="24"/>
        </w:rPr>
      </w:pPr>
    </w:p>
    <w:sectPr w:rsidR="000E3A1B" w:rsidSect="00486821">
      <w:headerReference w:type="even" r:id="rId13"/>
      <w:headerReference w:type="default" r:id="rId14"/>
      <w:footerReference w:type="even" r:id="rId15"/>
      <w:footerReference w:type="default" r:id="rId16"/>
      <w:headerReference w:type="first" r:id="rId17"/>
      <w:footerReference w:type="first" r:id="rId18"/>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74FC" w14:textId="77777777" w:rsidR="004B04AB" w:rsidRDefault="004B04AB" w:rsidP="00AF5871">
      <w:pPr>
        <w:spacing w:after="0" w:line="240" w:lineRule="auto"/>
      </w:pPr>
      <w:r>
        <w:separator/>
      </w:r>
    </w:p>
  </w:endnote>
  <w:endnote w:type="continuationSeparator" w:id="0">
    <w:p w14:paraId="4F372D5C" w14:textId="77777777" w:rsidR="004B04AB" w:rsidRDefault="004B04A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p w14:paraId="5B64BB0F" w14:textId="77777777" w:rsidR="001D59EE" w:rsidRDefault="001D59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p w14:paraId="1F68198A" w14:textId="77777777" w:rsidR="001D59EE" w:rsidRDefault="001D59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p w14:paraId="1299004D" w14:textId="77777777" w:rsidR="001D59EE" w:rsidRDefault="001D59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C8B2" w14:textId="77777777" w:rsidR="004B04AB" w:rsidRDefault="004B04AB" w:rsidP="00AF5871">
      <w:pPr>
        <w:spacing w:after="0" w:line="240" w:lineRule="auto"/>
      </w:pPr>
      <w:r>
        <w:separator/>
      </w:r>
    </w:p>
  </w:footnote>
  <w:footnote w:type="continuationSeparator" w:id="0">
    <w:p w14:paraId="65FB157E" w14:textId="77777777" w:rsidR="004B04AB" w:rsidRDefault="004B04A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0658E"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" strokeweight="2pt"/>
          </w:pict>
        </mc:Fallback>
      </mc:AlternateContent>
    </w:r>
  </w:p>
  <w:p w14:paraId="6C37A3F2" w14:textId="77777777" w:rsidR="001D59EE" w:rsidRDefault="001D59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A32F5"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" strokeweight="2pt"/>
          </w:pict>
        </mc:Fallback>
      </mc:AlternateContent>
    </w:r>
  </w:p>
  <w:p w14:paraId="7BBBF426" w14:textId="77777777" w:rsidR="006C2C74" w:rsidRDefault="006C2C74">
    <w:pPr>
      <w:pStyle w:val="Header"/>
    </w:pPr>
  </w:p>
  <w:p w14:paraId="45EAA82E" w14:textId="77777777" w:rsidR="001D59EE" w:rsidRDefault="001D59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2DD24"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p w14:paraId="281BBF54" w14:textId="77777777" w:rsidR="001D59EE" w:rsidRDefault="001D59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D59EE"/>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3E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77B5E"/>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A731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4F2A"/>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47EA"/>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A7D75"/>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2532"/>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379F7"/>
    <w:rsid w:val="00D40EF9"/>
    <w:rsid w:val="00D447DA"/>
    <w:rsid w:val="00D448F6"/>
    <w:rsid w:val="00D5266E"/>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66A"/>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28EC"/>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14AF"/>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table" w:styleId="TableGrid">
    <w:name w:val="Table Grid"/>
    <w:basedOn w:val="TableNormal"/>
    <w:uiPriority w:val="39"/>
    <w:rsid w:val="007A7D7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7889</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Staib, Cheyenne</cp:lastModifiedBy>
  <cp:revision>10</cp:revision>
  <cp:lastPrinted>2010-03-03T19:14:00Z</cp:lastPrinted>
  <dcterms:created xsi:type="dcterms:W3CDTF">2023-11-28T22:00:00Z</dcterms:created>
  <dcterms:modified xsi:type="dcterms:W3CDTF">2023-11-28T22:04:00Z</dcterms:modified>
</cp:coreProperties>
</file>